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5D5D25" w:rsidRDefault="0079498F" w:rsidP="009939F0">
      <w:pPr>
        <w:pStyle w:val="rvps1"/>
        <w:spacing w:line="360" w:lineRule="auto"/>
        <w:rPr>
          <w:bCs/>
          <w:i/>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2841DD" w:rsidRPr="005D5D25">
        <w:rPr>
          <w:b/>
          <w:bCs/>
          <w:iCs/>
        </w:rPr>
        <w:t>на</w:t>
      </w:r>
      <w:r w:rsidR="002841DD" w:rsidRPr="002841DD">
        <w:rPr>
          <w:b/>
          <w:bCs/>
          <w:iCs/>
          <w:u w:val="single"/>
        </w:rPr>
        <w:t xml:space="preserve"> </w:t>
      </w:r>
      <w:r w:rsidR="005D5D25" w:rsidRPr="005D5D25">
        <w:rPr>
          <w:bCs/>
          <w:i/>
          <w:iCs/>
          <w:u w:val="single"/>
        </w:rPr>
        <w:t xml:space="preserve">Выполнение </w:t>
      </w:r>
      <w:r w:rsidR="00BF5C89">
        <w:rPr>
          <w:bCs/>
          <w:i/>
          <w:iCs/>
          <w:u w:val="single"/>
        </w:rPr>
        <w:t xml:space="preserve">строительных </w:t>
      </w:r>
      <w:bookmarkStart w:id="0" w:name="_GoBack"/>
      <w:bookmarkEnd w:id="0"/>
      <w:r w:rsidR="005D5D25" w:rsidRPr="005D5D25">
        <w:rPr>
          <w:bCs/>
          <w:i/>
          <w:iCs/>
          <w:u w:val="single"/>
        </w:rPr>
        <w:t>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972EC1">
        <w:t>мещения</w:t>
      </w:r>
      <w:r w:rsidR="00972EC1" w:rsidRPr="007B6674">
        <w:t xml:space="preserve">: </w:t>
      </w:r>
      <w:r w:rsidR="00926A1A">
        <w:rPr>
          <w:highlight w:val="yellow"/>
        </w:rPr>
        <w:t>02 сентября</w:t>
      </w:r>
      <w:r w:rsidR="00425D8E" w:rsidRPr="00D9125C">
        <w:rPr>
          <w:highlight w:val="yellow"/>
        </w:rPr>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972EC1" w:rsidRDefault="0079498F" w:rsidP="00972EC1">
      <w:pPr>
        <w:pStyle w:val="rvps1"/>
        <w:jc w:val="left"/>
      </w:pPr>
      <w:r w:rsidRPr="00733E33">
        <w:rPr>
          <w:b/>
          <w:sz w:val="26"/>
        </w:rPr>
        <w:lastRenderedPageBreak/>
        <w:t>Содержание</w:t>
      </w:r>
    </w:p>
    <w:p w:rsidR="007750F7"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9626799" w:history="1">
        <w:r w:rsidR="007750F7" w:rsidRPr="00114CC9">
          <w:rPr>
            <w:rStyle w:val="a4"/>
            <w:rFonts w:ascii="Times New Roman" w:eastAsia="MS Mincho" w:hAnsi="Times New Roman"/>
            <w:noProof/>
            <w:kern w:val="32"/>
            <w:lang w:val="x-none" w:eastAsia="x-none"/>
          </w:rPr>
          <w:t xml:space="preserve">РАЗДЕЛ I. </w:t>
        </w:r>
        <w:r w:rsidR="007750F7" w:rsidRPr="00114CC9">
          <w:rPr>
            <w:rStyle w:val="a4"/>
            <w:rFonts w:ascii="Times New Roman" w:eastAsia="MS Mincho" w:hAnsi="Times New Roman"/>
            <w:noProof/>
            <w:kern w:val="32"/>
            <w:lang w:eastAsia="x-none"/>
          </w:rPr>
          <w:t>ОБЩАЯ ЧАСТЬ</w:t>
        </w:r>
        <w:r w:rsidR="007750F7">
          <w:rPr>
            <w:noProof/>
            <w:webHidden/>
          </w:rPr>
          <w:tab/>
        </w:r>
        <w:r w:rsidR="007750F7">
          <w:rPr>
            <w:noProof/>
            <w:webHidden/>
          </w:rPr>
          <w:fldChar w:fldCharType="begin"/>
        </w:r>
        <w:r w:rsidR="007750F7">
          <w:rPr>
            <w:noProof/>
            <w:webHidden/>
          </w:rPr>
          <w:instrText xml:space="preserve"> PAGEREF _Toc99626799 \h </w:instrText>
        </w:r>
        <w:r w:rsidR="007750F7">
          <w:rPr>
            <w:noProof/>
            <w:webHidden/>
          </w:rPr>
        </w:r>
        <w:r w:rsidR="007750F7">
          <w:rPr>
            <w:noProof/>
            <w:webHidden/>
          </w:rPr>
          <w:fldChar w:fldCharType="separate"/>
        </w:r>
        <w:r w:rsidR="007750F7">
          <w:rPr>
            <w:noProof/>
            <w:webHidden/>
          </w:rPr>
          <w:t>4</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00" w:history="1">
        <w:r w:rsidR="007750F7" w:rsidRPr="00114CC9">
          <w:rPr>
            <w:rStyle w:val="a4"/>
            <w:noProof/>
            <w:lang w:eastAsia="x-none"/>
          </w:rPr>
          <w:t>1.</w:t>
        </w:r>
        <w:r w:rsidR="007750F7">
          <w:rPr>
            <w:rFonts w:eastAsiaTheme="minorEastAsia" w:cstheme="minorBidi"/>
            <w:b w:val="0"/>
            <w:bCs w:val="0"/>
            <w:noProof/>
          </w:rPr>
          <w:tab/>
        </w:r>
        <w:r w:rsidR="007750F7" w:rsidRPr="00114CC9">
          <w:rPr>
            <w:rStyle w:val="a4"/>
            <w:noProof/>
            <w:lang w:eastAsia="x-none"/>
          </w:rPr>
          <w:t>Термины и определения</w:t>
        </w:r>
        <w:r w:rsidR="007750F7">
          <w:rPr>
            <w:noProof/>
            <w:webHidden/>
          </w:rPr>
          <w:tab/>
        </w:r>
        <w:r w:rsidR="007750F7">
          <w:rPr>
            <w:noProof/>
            <w:webHidden/>
          </w:rPr>
          <w:fldChar w:fldCharType="begin"/>
        </w:r>
        <w:r w:rsidR="007750F7">
          <w:rPr>
            <w:noProof/>
            <w:webHidden/>
          </w:rPr>
          <w:instrText xml:space="preserve"> PAGEREF _Toc99626800 \h </w:instrText>
        </w:r>
        <w:r w:rsidR="007750F7">
          <w:rPr>
            <w:noProof/>
            <w:webHidden/>
          </w:rPr>
        </w:r>
        <w:r w:rsidR="007750F7">
          <w:rPr>
            <w:noProof/>
            <w:webHidden/>
          </w:rPr>
          <w:fldChar w:fldCharType="separate"/>
        </w:r>
        <w:r w:rsidR="007750F7">
          <w:rPr>
            <w:noProof/>
            <w:webHidden/>
          </w:rPr>
          <w:t>4</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01" w:history="1">
        <w:r w:rsidR="007750F7" w:rsidRPr="00114CC9">
          <w:rPr>
            <w:rStyle w:val="a4"/>
            <w:noProof/>
            <w:lang w:eastAsia="x-none"/>
          </w:rPr>
          <w:t>2.</w:t>
        </w:r>
        <w:r w:rsidR="007750F7">
          <w:rPr>
            <w:rFonts w:eastAsiaTheme="minorEastAsia" w:cstheme="minorBidi"/>
            <w:b w:val="0"/>
            <w:bCs w:val="0"/>
            <w:noProof/>
          </w:rPr>
          <w:tab/>
        </w:r>
        <w:r w:rsidR="007750F7" w:rsidRPr="00114CC9">
          <w:rPr>
            <w:rStyle w:val="a4"/>
            <w:noProof/>
            <w:lang w:eastAsia="x-none"/>
          </w:rPr>
          <w:t>ОБЩИЕ ПОЛОЖЕНИЯ</w:t>
        </w:r>
        <w:r w:rsidR="007750F7">
          <w:rPr>
            <w:noProof/>
            <w:webHidden/>
          </w:rPr>
          <w:tab/>
        </w:r>
        <w:r w:rsidR="007750F7">
          <w:rPr>
            <w:noProof/>
            <w:webHidden/>
          </w:rPr>
          <w:fldChar w:fldCharType="begin"/>
        </w:r>
        <w:r w:rsidR="007750F7">
          <w:rPr>
            <w:noProof/>
            <w:webHidden/>
          </w:rPr>
          <w:instrText xml:space="preserve"> PAGEREF _Toc99626801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2" w:history="1">
        <w:r w:rsidR="007750F7" w:rsidRPr="00114CC9">
          <w:rPr>
            <w:rStyle w:val="a4"/>
            <w:noProof/>
            <w:lang w:val="x-none" w:eastAsia="x-none"/>
          </w:rPr>
          <w:t>2.1.</w:t>
        </w:r>
        <w:r w:rsidR="007750F7">
          <w:rPr>
            <w:rFonts w:eastAsiaTheme="minorEastAsia" w:cstheme="minorBidi"/>
            <w:b w:val="0"/>
            <w:bCs w:val="0"/>
            <w:noProof/>
          </w:rPr>
          <w:tab/>
        </w:r>
        <w:r w:rsidR="007750F7" w:rsidRPr="00114CC9">
          <w:rPr>
            <w:rStyle w:val="a4"/>
            <w:noProof/>
            <w:lang w:eastAsia="x-none"/>
          </w:rPr>
          <w:t>Предмет</w:t>
        </w:r>
        <w:r w:rsidR="007750F7" w:rsidRPr="00114CC9">
          <w:rPr>
            <w:rStyle w:val="a4"/>
            <w:noProof/>
            <w:lang w:val="x-none" w:eastAsia="x-none"/>
          </w:rPr>
          <w:t xml:space="preserve"> </w:t>
        </w:r>
        <w:r w:rsidR="007750F7" w:rsidRPr="00114CC9">
          <w:rPr>
            <w:rStyle w:val="a4"/>
            <w:noProof/>
            <w:lang w:eastAsia="x-none"/>
          </w:rPr>
          <w:t>закупки</w:t>
        </w:r>
        <w:r w:rsidR="007750F7">
          <w:rPr>
            <w:noProof/>
            <w:webHidden/>
          </w:rPr>
          <w:tab/>
        </w:r>
        <w:r w:rsidR="007750F7">
          <w:rPr>
            <w:noProof/>
            <w:webHidden/>
          </w:rPr>
          <w:fldChar w:fldCharType="begin"/>
        </w:r>
        <w:r w:rsidR="007750F7">
          <w:rPr>
            <w:noProof/>
            <w:webHidden/>
          </w:rPr>
          <w:instrText xml:space="preserve"> PAGEREF _Toc99626802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3" w:history="1">
        <w:r w:rsidR="007750F7" w:rsidRPr="00114CC9">
          <w:rPr>
            <w:rStyle w:val="a4"/>
            <w:noProof/>
          </w:rPr>
          <w:t>2.2.</w:t>
        </w:r>
        <w:r w:rsidR="007750F7">
          <w:rPr>
            <w:rFonts w:eastAsiaTheme="minorEastAsia" w:cstheme="minorBidi"/>
            <w:b w:val="0"/>
            <w:bCs w:val="0"/>
            <w:noProof/>
          </w:rPr>
          <w:tab/>
        </w:r>
        <w:r w:rsidR="007750F7" w:rsidRPr="00114CC9">
          <w:rPr>
            <w:rStyle w:val="a4"/>
            <w:noProof/>
          </w:rPr>
          <w:t>Правовая основа закупки</w:t>
        </w:r>
        <w:r w:rsidR="007750F7">
          <w:rPr>
            <w:noProof/>
            <w:webHidden/>
          </w:rPr>
          <w:tab/>
        </w:r>
        <w:r w:rsidR="007750F7">
          <w:rPr>
            <w:noProof/>
            <w:webHidden/>
          </w:rPr>
          <w:fldChar w:fldCharType="begin"/>
        </w:r>
        <w:r w:rsidR="007750F7">
          <w:rPr>
            <w:noProof/>
            <w:webHidden/>
          </w:rPr>
          <w:instrText xml:space="preserve"> PAGEREF _Toc99626803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4" w:history="1">
        <w:r w:rsidR="007750F7" w:rsidRPr="00114CC9">
          <w:rPr>
            <w:rStyle w:val="a4"/>
            <w:noProof/>
          </w:rPr>
          <w:t>2.3.</w:t>
        </w:r>
        <w:r w:rsidR="007750F7">
          <w:rPr>
            <w:rFonts w:eastAsiaTheme="minorEastAsia" w:cstheme="minorBidi"/>
            <w:b w:val="0"/>
            <w:bCs w:val="0"/>
            <w:noProof/>
          </w:rPr>
          <w:tab/>
        </w:r>
        <w:r w:rsidR="007750F7" w:rsidRPr="00114CC9">
          <w:rPr>
            <w:rStyle w:val="a4"/>
            <w:noProof/>
          </w:rPr>
          <w:t>Информационное обеспечение закупки</w:t>
        </w:r>
        <w:r w:rsidR="007750F7">
          <w:rPr>
            <w:noProof/>
            <w:webHidden/>
          </w:rPr>
          <w:tab/>
        </w:r>
        <w:r w:rsidR="007750F7">
          <w:rPr>
            <w:noProof/>
            <w:webHidden/>
          </w:rPr>
          <w:fldChar w:fldCharType="begin"/>
        </w:r>
        <w:r w:rsidR="007750F7">
          <w:rPr>
            <w:noProof/>
            <w:webHidden/>
          </w:rPr>
          <w:instrText xml:space="preserve"> PAGEREF _Toc99626804 \h </w:instrText>
        </w:r>
        <w:r w:rsidR="007750F7">
          <w:rPr>
            <w:noProof/>
            <w:webHidden/>
          </w:rPr>
        </w:r>
        <w:r w:rsidR="007750F7">
          <w:rPr>
            <w:noProof/>
            <w:webHidden/>
          </w:rPr>
          <w:fldChar w:fldCharType="separate"/>
        </w:r>
        <w:r w:rsidR="007750F7">
          <w:rPr>
            <w:noProof/>
            <w:webHidden/>
          </w:rPr>
          <w:t>6</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05" w:history="1">
        <w:r w:rsidR="007750F7" w:rsidRPr="00114CC9">
          <w:rPr>
            <w:rStyle w:val="a4"/>
            <w:noProof/>
            <w:lang w:eastAsia="x-none"/>
          </w:rPr>
          <w:t>3.</w:t>
        </w:r>
        <w:r w:rsidR="007750F7">
          <w:rPr>
            <w:rFonts w:eastAsiaTheme="minorEastAsia" w:cstheme="minorBidi"/>
            <w:b w:val="0"/>
            <w:bCs w:val="0"/>
            <w:noProof/>
          </w:rPr>
          <w:tab/>
        </w:r>
        <w:r w:rsidR="007750F7" w:rsidRPr="00114CC9">
          <w:rPr>
            <w:rStyle w:val="a4"/>
            <w:noProof/>
            <w:lang w:eastAsia="x-none"/>
          </w:rPr>
          <w:t>ТРЕБОВАНИЯ К УЧАСТНИКУ, А ТАКЖЕ К ДОКУМЕНТАМ, ПОДТВЕРЖДАЮЩИМ ДАННЫЕ ТРЕБОВАНИЯ</w:t>
        </w:r>
        <w:r w:rsidR="007750F7">
          <w:rPr>
            <w:noProof/>
            <w:webHidden/>
          </w:rPr>
          <w:tab/>
        </w:r>
        <w:r w:rsidR="007750F7">
          <w:rPr>
            <w:noProof/>
            <w:webHidden/>
          </w:rPr>
          <w:fldChar w:fldCharType="begin"/>
        </w:r>
        <w:r w:rsidR="007750F7">
          <w:rPr>
            <w:noProof/>
            <w:webHidden/>
          </w:rPr>
          <w:instrText xml:space="preserve"> PAGEREF _Toc99626805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6" w:history="1">
        <w:r w:rsidR="007750F7" w:rsidRPr="00114CC9">
          <w:rPr>
            <w:rStyle w:val="a4"/>
            <w:noProof/>
          </w:rPr>
          <w:t>3.1.</w:t>
        </w:r>
        <w:r w:rsidR="007750F7">
          <w:rPr>
            <w:rFonts w:eastAsiaTheme="minorEastAsia" w:cstheme="minorBidi"/>
            <w:b w:val="0"/>
            <w:bCs w:val="0"/>
            <w:noProof/>
          </w:rPr>
          <w:tab/>
        </w:r>
        <w:r w:rsidR="007750F7" w:rsidRPr="00114CC9">
          <w:rPr>
            <w:rStyle w:val="a4"/>
            <w:noProof/>
          </w:rPr>
          <w:t>Участие в закупке</w:t>
        </w:r>
        <w:r w:rsidR="007750F7">
          <w:rPr>
            <w:noProof/>
            <w:webHidden/>
          </w:rPr>
          <w:tab/>
        </w:r>
        <w:r w:rsidR="007750F7">
          <w:rPr>
            <w:noProof/>
            <w:webHidden/>
          </w:rPr>
          <w:fldChar w:fldCharType="begin"/>
        </w:r>
        <w:r w:rsidR="007750F7">
          <w:rPr>
            <w:noProof/>
            <w:webHidden/>
          </w:rPr>
          <w:instrText xml:space="preserve"> PAGEREF _Toc99626806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7" w:history="1">
        <w:r w:rsidR="007750F7" w:rsidRPr="00114CC9">
          <w:rPr>
            <w:rStyle w:val="a4"/>
            <w:noProof/>
          </w:rPr>
          <w:t>3.2.</w:t>
        </w:r>
        <w:r w:rsidR="007750F7">
          <w:rPr>
            <w:rFonts w:eastAsiaTheme="minorEastAsia" w:cstheme="minorBidi"/>
            <w:b w:val="0"/>
            <w:bCs w:val="0"/>
            <w:noProof/>
          </w:rPr>
          <w:tab/>
        </w:r>
        <w:r w:rsidR="007750F7" w:rsidRPr="00114CC9">
          <w:rPr>
            <w:rStyle w:val="a4"/>
            <w:noProof/>
          </w:rPr>
          <w:t>Требования к участнику, а также к документам, подтверждающим данные требования</w:t>
        </w:r>
        <w:r w:rsidR="007750F7">
          <w:rPr>
            <w:noProof/>
            <w:webHidden/>
          </w:rPr>
          <w:tab/>
        </w:r>
        <w:r w:rsidR="007750F7">
          <w:rPr>
            <w:noProof/>
            <w:webHidden/>
          </w:rPr>
          <w:fldChar w:fldCharType="begin"/>
        </w:r>
        <w:r w:rsidR="007750F7">
          <w:rPr>
            <w:noProof/>
            <w:webHidden/>
          </w:rPr>
          <w:instrText xml:space="preserve"> PAGEREF _Toc99626807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8" w:history="1">
        <w:r w:rsidR="007750F7" w:rsidRPr="00114CC9">
          <w:rPr>
            <w:rStyle w:val="a4"/>
            <w:noProof/>
          </w:rPr>
          <w:t>3.3.</w:t>
        </w:r>
        <w:r w:rsidR="007750F7">
          <w:rPr>
            <w:rFonts w:eastAsiaTheme="minorEastAsia" w:cstheme="minorBidi"/>
            <w:b w:val="0"/>
            <w:bCs w:val="0"/>
            <w:noProof/>
          </w:rPr>
          <w:tab/>
        </w:r>
        <w:r w:rsidR="007750F7" w:rsidRPr="00114CC9">
          <w:rPr>
            <w:rStyle w:val="a4"/>
            <w:noProof/>
          </w:rPr>
          <w:t>Приоритет товаров российского происхождения, работ, услуг, выполняемых, оказываемых российскими лицами</w:t>
        </w:r>
        <w:r w:rsidR="007750F7">
          <w:rPr>
            <w:noProof/>
            <w:webHidden/>
          </w:rPr>
          <w:tab/>
        </w:r>
        <w:r w:rsidR="007750F7">
          <w:rPr>
            <w:noProof/>
            <w:webHidden/>
          </w:rPr>
          <w:fldChar w:fldCharType="begin"/>
        </w:r>
        <w:r w:rsidR="007750F7">
          <w:rPr>
            <w:noProof/>
            <w:webHidden/>
          </w:rPr>
          <w:instrText xml:space="preserve"> PAGEREF _Toc99626808 \h </w:instrText>
        </w:r>
        <w:r w:rsidR="007750F7">
          <w:rPr>
            <w:noProof/>
            <w:webHidden/>
          </w:rPr>
        </w:r>
        <w:r w:rsidR="007750F7">
          <w:rPr>
            <w:noProof/>
            <w:webHidden/>
          </w:rPr>
          <w:fldChar w:fldCharType="separate"/>
        </w:r>
        <w:r w:rsidR="007750F7">
          <w:rPr>
            <w:noProof/>
            <w:webHidden/>
          </w:rPr>
          <w:t>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09" w:history="1">
        <w:r w:rsidR="007750F7" w:rsidRPr="00114CC9">
          <w:rPr>
            <w:rStyle w:val="a4"/>
            <w:noProof/>
          </w:rPr>
          <w:t>3.4.</w:t>
        </w:r>
        <w:r w:rsidR="007750F7">
          <w:rPr>
            <w:rFonts w:eastAsiaTheme="minorEastAsia" w:cstheme="minorBidi"/>
            <w:b w:val="0"/>
            <w:bCs w:val="0"/>
            <w:noProof/>
          </w:rPr>
          <w:tab/>
        </w:r>
        <w:r w:rsidR="007750F7" w:rsidRPr="00114CC9">
          <w:rPr>
            <w:rStyle w:val="a4"/>
            <w:noProof/>
          </w:rPr>
          <w:t>Расходы на участие в закупке</w:t>
        </w:r>
        <w:r w:rsidR="007750F7">
          <w:rPr>
            <w:noProof/>
            <w:webHidden/>
          </w:rPr>
          <w:tab/>
        </w:r>
        <w:r w:rsidR="007750F7">
          <w:rPr>
            <w:noProof/>
            <w:webHidden/>
          </w:rPr>
          <w:fldChar w:fldCharType="begin"/>
        </w:r>
        <w:r w:rsidR="007750F7">
          <w:rPr>
            <w:noProof/>
            <w:webHidden/>
          </w:rPr>
          <w:instrText xml:space="preserve"> PAGEREF _Toc99626809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10" w:history="1">
        <w:r w:rsidR="007750F7" w:rsidRPr="00114CC9">
          <w:rPr>
            <w:rStyle w:val="a4"/>
            <w:noProof/>
            <w:lang w:eastAsia="x-none"/>
          </w:rPr>
          <w:t>4.</w:t>
        </w:r>
        <w:r w:rsidR="007750F7">
          <w:rPr>
            <w:rFonts w:eastAsiaTheme="minorEastAsia" w:cstheme="minorBidi"/>
            <w:b w:val="0"/>
            <w:bCs w:val="0"/>
            <w:noProof/>
          </w:rPr>
          <w:tab/>
        </w:r>
        <w:r w:rsidR="007750F7" w:rsidRPr="00114CC9">
          <w:rPr>
            <w:rStyle w:val="a4"/>
            <w:noProof/>
            <w:lang w:eastAsia="x-none"/>
          </w:rPr>
          <w:t>ПОРЯДОК ПРЕДОСТАВЛЕНИЯ РАЗЪЯСНЕНИЙ, ИЗМЕНЕНИЯ ИЗВЕЩЕНИЯ, ПОРЯДОК ОТМЕНЫ ЗАКУПКИ</w:t>
        </w:r>
        <w:r w:rsidR="007750F7">
          <w:rPr>
            <w:noProof/>
            <w:webHidden/>
          </w:rPr>
          <w:tab/>
        </w:r>
        <w:r w:rsidR="007750F7">
          <w:rPr>
            <w:noProof/>
            <w:webHidden/>
          </w:rPr>
          <w:fldChar w:fldCharType="begin"/>
        </w:r>
        <w:r w:rsidR="007750F7">
          <w:rPr>
            <w:noProof/>
            <w:webHidden/>
          </w:rPr>
          <w:instrText xml:space="preserve"> PAGEREF _Toc99626810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1" w:history="1">
        <w:r w:rsidR="007750F7" w:rsidRPr="00114CC9">
          <w:rPr>
            <w:rStyle w:val="a4"/>
            <w:noProof/>
          </w:rPr>
          <w:t>4.1.</w:t>
        </w:r>
        <w:r w:rsidR="007750F7">
          <w:rPr>
            <w:rFonts w:eastAsiaTheme="minorEastAsia" w:cstheme="minorBidi"/>
            <w:b w:val="0"/>
            <w:bCs w:val="0"/>
            <w:noProof/>
          </w:rPr>
          <w:tab/>
        </w:r>
        <w:r w:rsidR="007750F7" w:rsidRPr="00114CC9">
          <w:rPr>
            <w:rStyle w:val="a4"/>
            <w:noProof/>
          </w:rPr>
          <w:t>Порядок предоставления разъяснений положений извещения</w:t>
        </w:r>
        <w:r w:rsidR="007750F7">
          <w:rPr>
            <w:noProof/>
            <w:webHidden/>
          </w:rPr>
          <w:tab/>
        </w:r>
        <w:r w:rsidR="007750F7">
          <w:rPr>
            <w:noProof/>
            <w:webHidden/>
          </w:rPr>
          <w:fldChar w:fldCharType="begin"/>
        </w:r>
        <w:r w:rsidR="007750F7">
          <w:rPr>
            <w:noProof/>
            <w:webHidden/>
          </w:rPr>
          <w:instrText xml:space="preserve"> PAGEREF _Toc99626811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2" w:history="1">
        <w:r w:rsidR="007750F7" w:rsidRPr="00114CC9">
          <w:rPr>
            <w:rStyle w:val="a4"/>
            <w:noProof/>
          </w:rPr>
          <w:t>4.2.</w:t>
        </w:r>
        <w:r w:rsidR="007750F7">
          <w:rPr>
            <w:rFonts w:eastAsiaTheme="minorEastAsia" w:cstheme="minorBidi"/>
            <w:b w:val="0"/>
            <w:bCs w:val="0"/>
            <w:noProof/>
          </w:rPr>
          <w:tab/>
        </w:r>
        <w:r w:rsidR="007750F7" w:rsidRPr="00114CC9">
          <w:rPr>
            <w:rStyle w:val="a4"/>
            <w:noProof/>
          </w:rPr>
          <w:t>Порядок внесения изменений в извещение</w:t>
        </w:r>
        <w:r w:rsidR="007750F7">
          <w:rPr>
            <w:noProof/>
            <w:webHidden/>
          </w:rPr>
          <w:tab/>
        </w:r>
        <w:r w:rsidR="007750F7">
          <w:rPr>
            <w:noProof/>
            <w:webHidden/>
          </w:rPr>
          <w:fldChar w:fldCharType="begin"/>
        </w:r>
        <w:r w:rsidR="007750F7">
          <w:rPr>
            <w:noProof/>
            <w:webHidden/>
          </w:rPr>
          <w:instrText xml:space="preserve"> PAGEREF _Toc99626812 \h </w:instrText>
        </w:r>
        <w:r w:rsidR="007750F7">
          <w:rPr>
            <w:noProof/>
            <w:webHidden/>
          </w:rPr>
        </w:r>
        <w:r w:rsidR="007750F7">
          <w:rPr>
            <w:noProof/>
            <w:webHidden/>
          </w:rPr>
          <w:fldChar w:fldCharType="separate"/>
        </w:r>
        <w:r w:rsidR="007750F7">
          <w:rPr>
            <w:noProof/>
            <w:webHidden/>
          </w:rPr>
          <w:t>9</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3" w:history="1">
        <w:r w:rsidR="007750F7" w:rsidRPr="00114CC9">
          <w:rPr>
            <w:rStyle w:val="a4"/>
            <w:noProof/>
          </w:rPr>
          <w:t>4.3.</w:t>
        </w:r>
        <w:r w:rsidR="007750F7">
          <w:rPr>
            <w:rFonts w:eastAsiaTheme="minorEastAsia" w:cstheme="minorBidi"/>
            <w:b w:val="0"/>
            <w:bCs w:val="0"/>
            <w:noProof/>
          </w:rPr>
          <w:tab/>
        </w:r>
        <w:r w:rsidR="007750F7" w:rsidRPr="00114CC9">
          <w:rPr>
            <w:rStyle w:val="a4"/>
            <w:noProof/>
          </w:rPr>
          <w:t>Порядок отмены закупки</w:t>
        </w:r>
        <w:r w:rsidR="007750F7">
          <w:rPr>
            <w:noProof/>
            <w:webHidden/>
          </w:rPr>
          <w:tab/>
        </w:r>
        <w:r w:rsidR="007750F7">
          <w:rPr>
            <w:noProof/>
            <w:webHidden/>
          </w:rPr>
          <w:fldChar w:fldCharType="begin"/>
        </w:r>
        <w:r w:rsidR="007750F7">
          <w:rPr>
            <w:noProof/>
            <w:webHidden/>
          </w:rPr>
          <w:instrText xml:space="preserve"> PAGEREF _Toc99626813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14" w:history="1">
        <w:r w:rsidR="007750F7" w:rsidRPr="00114CC9">
          <w:rPr>
            <w:rStyle w:val="a4"/>
            <w:noProof/>
            <w:lang w:eastAsia="x-none"/>
          </w:rPr>
          <w:t>5.</w:t>
        </w:r>
        <w:r w:rsidR="007750F7">
          <w:rPr>
            <w:rFonts w:eastAsiaTheme="minorEastAsia" w:cstheme="minorBidi"/>
            <w:b w:val="0"/>
            <w:bCs w:val="0"/>
            <w:noProof/>
          </w:rPr>
          <w:tab/>
        </w:r>
        <w:r w:rsidR="007750F7" w:rsidRPr="00114CC9">
          <w:rPr>
            <w:rStyle w:val="a4"/>
            <w:noProof/>
            <w:lang w:eastAsia="x-none"/>
          </w:rPr>
          <w:t>ТРЕБОВАНИЯ К СОДЕРЖАНИЮ, ФОРМЕ, ОФОРМЛЕНИЮ И СОСТАВУ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_Toc99626814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5" w:history="1">
        <w:r w:rsidR="007750F7" w:rsidRPr="00114CC9">
          <w:rPr>
            <w:rStyle w:val="a4"/>
            <w:noProof/>
          </w:rPr>
          <w:t>5.1.</w:t>
        </w:r>
        <w:r w:rsidR="007750F7">
          <w:rPr>
            <w:rFonts w:eastAsiaTheme="minorEastAsia" w:cstheme="minorBidi"/>
            <w:b w:val="0"/>
            <w:bCs w:val="0"/>
            <w:noProof/>
          </w:rPr>
          <w:tab/>
        </w:r>
        <w:r w:rsidR="007750F7" w:rsidRPr="00114CC9">
          <w:rPr>
            <w:rStyle w:val="a4"/>
            <w:noProof/>
          </w:rPr>
          <w:t>Общие требования к заявке, а также к документам, входящим в состав заявки</w:t>
        </w:r>
        <w:r w:rsidR="007750F7">
          <w:rPr>
            <w:noProof/>
            <w:webHidden/>
          </w:rPr>
          <w:tab/>
        </w:r>
        <w:r w:rsidR="007750F7">
          <w:rPr>
            <w:noProof/>
            <w:webHidden/>
          </w:rPr>
          <w:fldChar w:fldCharType="begin"/>
        </w:r>
        <w:r w:rsidR="007750F7">
          <w:rPr>
            <w:noProof/>
            <w:webHidden/>
          </w:rPr>
          <w:instrText xml:space="preserve"> PAGEREF _Toc99626815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6" w:history="1">
        <w:r w:rsidR="007750F7" w:rsidRPr="00114CC9">
          <w:rPr>
            <w:rStyle w:val="a4"/>
            <w:noProof/>
          </w:rPr>
          <w:t>5.2.</w:t>
        </w:r>
        <w:r w:rsidR="007750F7">
          <w:rPr>
            <w:rFonts w:eastAsiaTheme="minorEastAsia" w:cstheme="minorBidi"/>
            <w:b w:val="0"/>
            <w:bCs w:val="0"/>
            <w:noProof/>
          </w:rPr>
          <w:tab/>
        </w:r>
        <w:r w:rsidR="007750F7" w:rsidRPr="00114CC9">
          <w:rPr>
            <w:rStyle w:val="a4"/>
            <w:noProof/>
          </w:rPr>
          <w:t>Язык документов, входящих в состав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_Toc99626816 \h </w:instrText>
        </w:r>
        <w:r w:rsidR="007750F7">
          <w:rPr>
            <w:noProof/>
            <w:webHidden/>
          </w:rPr>
        </w:r>
        <w:r w:rsidR="007750F7">
          <w:rPr>
            <w:noProof/>
            <w:webHidden/>
          </w:rPr>
          <w:fldChar w:fldCharType="separate"/>
        </w:r>
        <w:r w:rsidR="007750F7">
          <w:rPr>
            <w:noProof/>
            <w:webHidden/>
          </w:rPr>
          <w:t>10</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7" w:history="1">
        <w:r w:rsidR="007750F7" w:rsidRPr="00114CC9">
          <w:rPr>
            <w:rStyle w:val="a4"/>
            <w:noProof/>
          </w:rPr>
          <w:t>5.3.</w:t>
        </w:r>
        <w:r w:rsidR="007750F7">
          <w:rPr>
            <w:rFonts w:eastAsiaTheme="minorEastAsia" w:cstheme="minorBidi"/>
            <w:b w:val="0"/>
            <w:bCs w:val="0"/>
            <w:noProof/>
          </w:rPr>
          <w:tab/>
        </w:r>
        <w:r w:rsidR="007750F7" w:rsidRPr="00114CC9">
          <w:rPr>
            <w:rStyle w:val="a4"/>
            <w:noProof/>
          </w:rPr>
          <w:t>Валюта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_Toc99626817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8" w:history="1">
        <w:r w:rsidR="007750F7" w:rsidRPr="00114CC9">
          <w:rPr>
            <w:rStyle w:val="a4"/>
            <w:noProof/>
          </w:rPr>
          <w:t>5.4.</w:t>
        </w:r>
        <w:r w:rsidR="007750F7">
          <w:rPr>
            <w:rFonts w:eastAsiaTheme="minorEastAsia" w:cstheme="minorBidi"/>
            <w:b w:val="0"/>
            <w:bCs w:val="0"/>
            <w:noProof/>
          </w:rPr>
          <w:tab/>
        </w:r>
        <w:r w:rsidR="007750F7" w:rsidRPr="00114CC9">
          <w:rPr>
            <w:rStyle w:val="a4"/>
            <w:noProof/>
          </w:rPr>
          <w:t>Требования к содержанию документов, входящих в состав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_Toc99626818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19" w:history="1">
        <w:r w:rsidR="007750F7" w:rsidRPr="00114CC9">
          <w:rPr>
            <w:rStyle w:val="a4"/>
            <w:noProof/>
          </w:rPr>
          <w:t>5.5.</w:t>
        </w:r>
        <w:r w:rsidR="007750F7">
          <w:rPr>
            <w:rFonts w:eastAsiaTheme="minorEastAsia" w:cstheme="minorBidi"/>
            <w:b w:val="0"/>
            <w:bCs w:val="0"/>
            <w:noProof/>
          </w:rPr>
          <w:tab/>
        </w:r>
        <w:r w:rsidR="007750F7" w:rsidRPr="00114CC9">
          <w:rPr>
            <w:rStyle w:val="a4"/>
            <w:noProof/>
          </w:rPr>
          <w:t>Требования к ценовому предложению</w:t>
        </w:r>
        <w:r w:rsidR="007750F7">
          <w:rPr>
            <w:noProof/>
            <w:webHidden/>
          </w:rPr>
          <w:tab/>
        </w:r>
        <w:r w:rsidR="007750F7">
          <w:rPr>
            <w:noProof/>
            <w:webHidden/>
          </w:rPr>
          <w:fldChar w:fldCharType="begin"/>
        </w:r>
        <w:r w:rsidR="007750F7">
          <w:rPr>
            <w:noProof/>
            <w:webHidden/>
          </w:rPr>
          <w:instrText xml:space="preserve"> PAGEREF _Toc99626819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0" w:history="1">
        <w:r w:rsidR="007750F7" w:rsidRPr="00114CC9">
          <w:rPr>
            <w:rStyle w:val="a4"/>
            <w:noProof/>
          </w:rPr>
          <w:t>5.6.</w:t>
        </w:r>
        <w:r w:rsidR="007750F7">
          <w:rPr>
            <w:rFonts w:eastAsiaTheme="minorEastAsia" w:cstheme="minorBidi"/>
            <w:b w:val="0"/>
            <w:bCs w:val="0"/>
            <w:noProof/>
          </w:rPr>
          <w:tab/>
        </w:r>
        <w:r w:rsidR="007750F7" w:rsidRPr="00114CC9">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7750F7">
          <w:rPr>
            <w:noProof/>
            <w:webHidden/>
          </w:rPr>
          <w:tab/>
        </w:r>
        <w:r w:rsidR="007750F7">
          <w:rPr>
            <w:noProof/>
            <w:webHidden/>
          </w:rPr>
          <w:fldChar w:fldCharType="begin"/>
        </w:r>
        <w:r w:rsidR="007750F7">
          <w:rPr>
            <w:noProof/>
            <w:webHidden/>
          </w:rPr>
          <w:instrText xml:space="preserve"> PAGEREF _Toc99626820 \h </w:instrText>
        </w:r>
        <w:r w:rsidR="007750F7">
          <w:rPr>
            <w:noProof/>
            <w:webHidden/>
          </w:rPr>
        </w:r>
        <w:r w:rsidR="007750F7">
          <w:rPr>
            <w:noProof/>
            <w:webHidden/>
          </w:rPr>
          <w:fldChar w:fldCharType="separate"/>
        </w:r>
        <w:r w:rsidR="007750F7">
          <w:rPr>
            <w:noProof/>
            <w:webHidden/>
          </w:rPr>
          <w:t>11</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21" w:history="1">
        <w:r w:rsidR="007750F7" w:rsidRPr="00114CC9">
          <w:rPr>
            <w:rStyle w:val="a4"/>
            <w:noProof/>
            <w:lang w:eastAsia="x-none"/>
          </w:rPr>
          <w:t>6.</w:t>
        </w:r>
        <w:r w:rsidR="007750F7">
          <w:rPr>
            <w:rFonts w:eastAsiaTheme="minorEastAsia" w:cstheme="minorBidi"/>
            <w:b w:val="0"/>
            <w:bCs w:val="0"/>
            <w:noProof/>
          </w:rPr>
          <w:tab/>
        </w:r>
        <w:r w:rsidR="007750F7" w:rsidRPr="00114CC9">
          <w:rPr>
            <w:rStyle w:val="a4"/>
            <w:noProof/>
            <w:lang w:eastAsia="x-none"/>
          </w:rPr>
          <w:t>ПОРЯДОК ПОДАЧИ ЗАЯВОК</w:t>
        </w:r>
        <w:r w:rsidR="007750F7">
          <w:rPr>
            <w:noProof/>
            <w:webHidden/>
          </w:rPr>
          <w:tab/>
        </w:r>
        <w:r w:rsidR="007750F7">
          <w:rPr>
            <w:noProof/>
            <w:webHidden/>
          </w:rPr>
          <w:fldChar w:fldCharType="begin"/>
        </w:r>
        <w:r w:rsidR="007750F7">
          <w:rPr>
            <w:noProof/>
            <w:webHidden/>
          </w:rPr>
          <w:instrText xml:space="preserve"> PAGEREF _Toc99626821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2" w:history="1">
        <w:r w:rsidR="007750F7" w:rsidRPr="00114CC9">
          <w:rPr>
            <w:rStyle w:val="a4"/>
            <w:noProof/>
          </w:rPr>
          <w:t>6.1.</w:t>
        </w:r>
        <w:r w:rsidR="007750F7">
          <w:rPr>
            <w:rFonts w:eastAsiaTheme="minorEastAsia" w:cstheme="minorBidi"/>
            <w:b w:val="0"/>
            <w:bCs w:val="0"/>
            <w:noProof/>
          </w:rPr>
          <w:tab/>
        </w:r>
        <w:r w:rsidR="007750F7" w:rsidRPr="00114CC9">
          <w:rPr>
            <w:rStyle w:val="a4"/>
            <w:noProof/>
          </w:rPr>
          <w:t>Порядок подачи заявок</w:t>
        </w:r>
        <w:r w:rsidR="007750F7">
          <w:rPr>
            <w:noProof/>
            <w:webHidden/>
          </w:rPr>
          <w:tab/>
        </w:r>
        <w:r w:rsidR="007750F7">
          <w:rPr>
            <w:noProof/>
            <w:webHidden/>
          </w:rPr>
          <w:fldChar w:fldCharType="begin"/>
        </w:r>
        <w:r w:rsidR="007750F7">
          <w:rPr>
            <w:noProof/>
            <w:webHidden/>
          </w:rPr>
          <w:instrText xml:space="preserve"> PAGEREF _Toc99626822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3" w:history="1">
        <w:r w:rsidR="007750F7" w:rsidRPr="00114CC9">
          <w:rPr>
            <w:rStyle w:val="a4"/>
            <w:noProof/>
          </w:rPr>
          <w:t>6.2.</w:t>
        </w:r>
        <w:r w:rsidR="007750F7">
          <w:rPr>
            <w:rFonts w:eastAsiaTheme="minorEastAsia" w:cstheme="minorBidi"/>
            <w:b w:val="0"/>
            <w:bCs w:val="0"/>
            <w:noProof/>
          </w:rPr>
          <w:tab/>
        </w:r>
        <w:r w:rsidR="007750F7" w:rsidRPr="00114CC9">
          <w:rPr>
            <w:rStyle w:val="a4"/>
            <w:noProof/>
          </w:rPr>
          <w:t>Обеспечение заявки на участие в закупке</w:t>
        </w:r>
        <w:r w:rsidR="007750F7">
          <w:rPr>
            <w:noProof/>
            <w:webHidden/>
          </w:rPr>
          <w:tab/>
        </w:r>
        <w:r w:rsidR="007750F7">
          <w:rPr>
            <w:noProof/>
            <w:webHidden/>
          </w:rPr>
          <w:fldChar w:fldCharType="begin"/>
        </w:r>
        <w:r w:rsidR="007750F7">
          <w:rPr>
            <w:noProof/>
            <w:webHidden/>
          </w:rPr>
          <w:instrText xml:space="preserve"> PAGEREF _Toc99626823 \h </w:instrText>
        </w:r>
        <w:r w:rsidR="007750F7">
          <w:rPr>
            <w:noProof/>
            <w:webHidden/>
          </w:rPr>
        </w:r>
        <w:r w:rsidR="007750F7">
          <w:rPr>
            <w:noProof/>
            <w:webHidden/>
          </w:rPr>
          <w:fldChar w:fldCharType="separate"/>
        </w:r>
        <w:r w:rsidR="007750F7">
          <w:rPr>
            <w:noProof/>
            <w:webHidden/>
          </w:rPr>
          <w:t>12</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4" w:history="1">
        <w:r w:rsidR="007750F7" w:rsidRPr="00114CC9">
          <w:rPr>
            <w:rStyle w:val="a4"/>
            <w:noProof/>
          </w:rPr>
          <w:t>6.3.</w:t>
        </w:r>
        <w:r w:rsidR="007750F7">
          <w:rPr>
            <w:rFonts w:eastAsiaTheme="minorEastAsia" w:cstheme="minorBidi"/>
            <w:b w:val="0"/>
            <w:bCs w:val="0"/>
            <w:noProof/>
          </w:rPr>
          <w:tab/>
        </w:r>
        <w:r w:rsidR="007750F7" w:rsidRPr="00114CC9">
          <w:rPr>
            <w:rStyle w:val="a4"/>
            <w:noProof/>
          </w:rPr>
          <w:t>Порядок внесения изменений или порядок отзыва заявок</w:t>
        </w:r>
        <w:r w:rsidR="007750F7">
          <w:rPr>
            <w:noProof/>
            <w:webHidden/>
          </w:rPr>
          <w:tab/>
        </w:r>
        <w:r w:rsidR="007750F7">
          <w:rPr>
            <w:noProof/>
            <w:webHidden/>
          </w:rPr>
          <w:fldChar w:fldCharType="begin"/>
        </w:r>
        <w:r w:rsidR="007750F7">
          <w:rPr>
            <w:noProof/>
            <w:webHidden/>
          </w:rPr>
          <w:instrText xml:space="preserve"> PAGEREF _Toc99626824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25" w:history="1">
        <w:r w:rsidR="007750F7" w:rsidRPr="00114CC9">
          <w:rPr>
            <w:rStyle w:val="a4"/>
            <w:noProof/>
            <w:lang w:eastAsia="x-none"/>
          </w:rPr>
          <w:t>7.</w:t>
        </w:r>
        <w:r w:rsidR="007750F7">
          <w:rPr>
            <w:rFonts w:eastAsiaTheme="minorEastAsia" w:cstheme="minorBidi"/>
            <w:b w:val="0"/>
            <w:bCs w:val="0"/>
            <w:noProof/>
          </w:rPr>
          <w:tab/>
        </w:r>
        <w:r w:rsidR="007750F7" w:rsidRPr="00114CC9">
          <w:rPr>
            <w:rStyle w:val="a4"/>
            <w:noProof/>
            <w:lang w:eastAsia="x-none"/>
          </w:rPr>
          <w:t>ПОРЯДОК РАССМОТРЕНИЯ, ОЦЕНКИ И СОПОСТАВЛЕНИЯ ЗАЯВОК, ПОДВЕДЕНИЕ ИТОГОВ ЗАКУПКИ</w:t>
        </w:r>
        <w:r w:rsidR="007750F7">
          <w:rPr>
            <w:noProof/>
            <w:webHidden/>
          </w:rPr>
          <w:tab/>
        </w:r>
        <w:r w:rsidR="007750F7">
          <w:rPr>
            <w:noProof/>
            <w:webHidden/>
          </w:rPr>
          <w:fldChar w:fldCharType="begin"/>
        </w:r>
        <w:r w:rsidR="007750F7">
          <w:rPr>
            <w:noProof/>
            <w:webHidden/>
          </w:rPr>
          <w:instrText xml:space="preserve"> PAGEREF _Toc99626825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6" w:history="1">
        <w:r w:rsidR="007750F7" w:rsidRPr="00114CC9">
          <w:rPr>
            <w:rStyle w:val="a4"/>
            <w:noProof/>
          </w:rPr>
          <w:t>7.1.</w:t>
        </w:r>
        <w:r w:rsidR="007750F7">
          <w:rPr>
            <w:rFonts w:eastAsiaTheme="minorEastAsia" w:cstheme="minorBidi"/>
            <w:b w:val="0"/>
            <w:bCs w:val="0"/>
            <w:noProof/>
          </w:rPr>
          <w:tab/>
        </w:r>
        <w:r w:rsidR="007750F7" w:rsidRPr="00114CC9">
          <w:rPr>
            <w:rStyle w:val="a4"/>
            <w:noProof/>
          </w:rPr>
          <w:t>Порядок рассмотрения заявок на участие в закупке</w:t>
        </w:r>
        <w:r w:rsidR="007750F7">
          <w:rPr>
            <w:noProof/>
            <w:webHidden/>
          </w:rPr>
          <w:tab/>
        </w:r>
        <w:r w:rsidR="007750F7">
          <w:rPr>
            <w:noProof/>
            <w:webHidden/>
          </w:rPr>
          <w:fldChar w:fldCharType="begin"/>
        </w:r>
        <w:r w:rsidR="007750F7">
          <w:rPr>
            <w:noProof/>
            <w:webHidden/>
          </w:rPr>
          <w:instrText xml:space="preserve"> PAGEREF _Toc99626826 \h </w:instrText>
        </w:r>
        <w:r w:rsidR="007750F7">
          <w:rPr>
            <w:noProof/>
            <w:webHidden/>
          </w:rPr>
        </w:r>
        <w:r w:rsidR="007750F7">
          <w:rPr>
            <w:noProof/>
            <w:webHidden/>
          </w:rPr>
          <w:fldChar w:fldCharType="separate"/>
        </w:r>
        <w:r w:rsidR="007750F7">
          <w:rPr>
            <w:noProof/>
            <w:webHidden/>
          </w:rPr>
          <w:t>14</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7" w:history="1">
        <w:r w:rsidR="007750F7" w:rsidRPr="00114CC9">
          <w:rPr>
            <w:rStyle w:val="a4"/>
            <w:noProof/>
          </w:rPr>
          <w:t>7.2.</w:t>
        </w:r>
        <w:r w:rsidR="007750F7">
          <w:rPr>
            <w:rFonts w:eastAsiaTheme="minorEastAsia" w:cstheme="minorBidi"/>
            <w:b w:val="0"/>
            <w:bCs w:val="0"/>
            <w:noProof/>
          </w:rPr>
          <w:tab/>
        </w:r>
        <w:r w:rsidR="007750F7" w:rsidRPr="00114CC9">
          <w:rPr>
            <w:rStyle w:val="a4"/>
            <w:noProof/>
          </w:rPr>
          <w:t>Порядок оценки и сопоставления заявок на участие в закупке, определения победителя закупки, подведения итогов закупки</w:t>
        </w:r>
        <w:r w:rsidR="007750F7">
          <w:rPr>
            <w:noProof/>
            <w:webHidden/>
          </w:rPr>
          <w:tab/>
        </w:r>
        <w:r w:rsidR="007750F7">
          <w:rPr>
            <w:noProof/>
            <w:webHidden/>
          </w:rPr>
          <w:fldChar w:fldCharType="begin"/>
        </w:r>
        <w:r w:rsidR="007750F7">
          <w:rPr>
            <w:noProof/>
            <w:webHidden/>
          </w:rPr>
          <w:instrText xml:space="preserve"> PAGEREF _Toc99626827 \h </w:instrText>
        </w:r>
        <w:r w:rsidR="007750F7">
          <w:rPr>
            <w:noProof/>
            <w:webHidden/>
          </w:rPr>
        </w:r>
        <w:r w:rsidR="007750F7">
          <w:rPr>
            <w:noProof/>
            <w:webHidden/>
          </w:rPr>
          <w:fldChar w:fldCharType="separate"/>
        </w:r>
        <w:r w:rsidR="007750F7">
          <w:rPr>
            <w:noProof/>
            <w:webHidden/>
          </w:rPr>
          <w:t>15</w:t>
        </w:r>
        <w:r w:rsidR="007750F7">
          <w:rPr>
            <w:noProof/>
            <w:webHidden/>
          </w:rPr>
          <w:fldChar w:fldCharType="end"/>
        </w:r>
      </w:hyperlink>
    </w:p>
    <w:p w:rsidR="007750F7" w:rsidRDefault="00BF5C89">
      <w:pPr>
        <w:pStyle w:val="21"/>
        <w:tabs>
          <w:tab w:val="left" w:pos="720"/>
          <w:tab w:val="right" w:leader="dot" w:pos="10196"/>
        </w:tabs>
        <w:rPr>
          <w:rFonts w:eastAsiaTheme="minorEastAsia" w:cstheme="minorBidi"/>
          <w:b w:val="0"/>
          <w:bCs w:val="0"/>
          <w:noProof/>
        </w:rPr>
      </w:pPr>
      <w:hyperlink w:anchor="_Toc99626828" w:history="1">
        <w:r w:rsidR="007750F7" w:rsidRPr="00114CC9">
          <w:rPr>
            <w:rStyle w:val="a4"/>
            <w:noProof/>
            <w:lang w:eastAsia="x-none"/>
          </w:rPr>
          <w:t>8.</w:t>
        </w:r>
        <w:r w:rsidR="007750F7">
          <w:rPr>
            <w:rFonts w:eastAsiaTheme="minorEastAsia" w:cstheme="minorBidi"/>
            <w:b w:val="0"/>
            <w:bCs w:val="0"/>
            <w:noProof/>
          </w:rPr>
          <w:tab/>
        </w:r>
        <w:r w:rsidR="007750F7" w:rsidRPr="00114CC9">
          <w:rPr>
            <w:rStyle w:val="a4"/>
            <w:noProof/>
            <w:lang w:eastAsia="x-none"/>
          </w:rPr>
          <w:t>ЗАКЛЮЧЕНИЕ ДОГОВОРА</w:t>
        </w:r>
        <w:r w:rsidR="007750F7">
          <w:rPr>
            <w:noProof/>
            <w:webHidden/>
          </w:rPr>
          <w:tab/>
        </w:r>
        <w:r w:rsidR="007750F7">
          <w:rPr>
            <w:noProof/>
            <w:webHidden/>
          </w:rPr>
          <w:fldChar w:fldCharType="begin"/>
        </w:r>
        <w:r w:rsidR="007750F7">
          <w:rPr>
            <w:noProof/>
            <w:webHidden/>
          </w:rPr>
          <w:instrText xml:space="preserve"> PAGEREF _Toc99626828 \h </w:instrText>
        </w:r>
        <w:r w:rsidR="007750F7">
          <w:rPr>
            <w:noProof/>
            <w:webHidden/>
          </w:rPr>
        </w:r>
        <w:r w:rsidR="007750F7">
          <w:rPr>
            <w:noProof/>
            <w:webHidden/>
          </w:rPr>
          <w:fldChar w:fldCharType="separate"/>
        </w:r>
        <w:r w:rsidR="007750F7">
          <w:rPr>
            <w:noProof/>
            <w:webHidden/>
          </w:rPr>
          <w:t>16</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29" w:history="1">
        <w:r w:rsidR="007750F7" w:rsidRPr="00114CC9">
          <w:rPr>
            <w:rStyle w:val="a4"/>
            <w:noProof/>
          </w:rPr>
          <w:t>8.1.</w:t>
        </w:r>
        <w:r w:rsidR="007750F7">
          <w:rPr>
            <w:rFonts w:eastAsiaTheme="minorEastAsia" w:cstheme="minorBidi"/>
            <w:b w:val="0"/>
            <w:bCs w:val="0"/>
            <w:noProof/>
          </w:rPr>
          <w:tab/>
        </w:r>
        <w:r w:rsidR="007750F7" w:rsidRPr="00114CC9">
          <w:rPr>
            <w:rStyle w:val="a4"/>
            <w:noProof/>
          </w:rPr>
          <w:t>Порядок заключения договора</w:t>
        </w:r>
        <w:r w:rsidR="007750F7">
          <w:rPr>
            <w:noProof/>
            <w:webHidden/>
          </w:rPr>
          <w:tab/>
        </w:r>
        <w:r w:rsidR="007750F7">
          <w:rPr>
            <w:noProof/>
            <w:webHidden/>
          </w:rPr>
          <w:fldChar w:fldCharType="begin"/>
        </w:r>
        <w:r w:rsidR="007750F7">
          <w:rPr>
            <w:noProof/>
            <w:webHidden/>
          </w:rPr>
          <w:instrText xml:space="preserve"> PAGEREF _Toc99626829 \h </w:instrText>
        </w:r>
        <w:r w:rsidR="007750F7">
          <w:rPr>
            <w:noProof/>
            <w:webHidden/>
          </w:rPr>
        </w:r>
        <w:r w:rsidR="007750F7">
          <w:rPr>
            <w:noProof/>
            <w:webHidden/>
          </w:rPr>
          <w:fldChar w:fldCharType="separate"/>
        </w:r>
        <w:r w:rsidR="007750F7">
          <w:rPr>
            <w:noProof/>
            <w:webHidden/>
          </w:rPr>
          <w:t>16</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30" w:history="1">
        <w:r w:rsidR="007750F7" w:rsidRPr="00114CC9">
          <w:rPr>
            <w:rStyle w:val="a4"/>
            <w:noProof/>
          </w:rPr>
          <w:t>8.2.</w:t>
        </w:r>
        <w:r w:rsidR="007750F7">
          <w:rPr>
            <w:rFonts w:eastAsiaTheme="minorEastAsia" w:cstheme="minorBidi"/>
            <w:b w:val="0"/>
            <w:bCs w:val="0"/>
            <w:noProof/>
          </w:rPr>
          <w:tab/>
        </w:r>
        <w:r w:rsidR="007750F7" w:rsidRPr="00114CC9">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7750F7">
          <w:rPr>
            <w:noProof/>
            <w:webHidden/>
          </w:rPr>
          <w:tab/>
        </w:r>
        <w:r w:rsidR="007750F7">
          <w:rPr>
            <w:noProof/>
            <w:webHidden/>
          </w:rPr>
          <w:fldChar w:fldCharType="begin"/>
        </w:r>
        <w:r w:rsidR="007750F7">
          <w:rPr>
            <w:noProof/>
            <w:webHidden/>
          </w:rPr>
          <w:instrText xml:space="preserve"> PAGEREF _Toc99626830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31" w:history="1">
        <w:r w:rsidR="007750F7" w:rsidRPr="00114CC9">
          <w:rPr>
            <w:rStyle w:val="a4"/>
            <w:noProof/>
          </w:rPr>
          <w:t>8.3.</w:t>
        </w:r>
        <w:r w:rsidR="007750F7">
          <w:rPr>
            <w:rFonts w:eastAsiaTheme="minorEastAsia" w:cstheme="minorBidi"/>
            <w:b w:val="0"/>
            <w:bCs w:val="0"/>
            <w:noProof/>
          </w:rPr>
          <w:tab/>
        </w:r>
        <w:r w:rsidR="007750F7" w:rsidRPr="00114CC9">
          <w:rPr>
            <w:rStyle w:val="a4"/>
            <w:noProof/>
          </w:rPr>
          <w:t>Антидемпинговые меры</w:t>
        </w:r>
        <w:r w:rsidR="007750F7">
          <w:rPr>
            <w:noProof/>
            <w:webHidden/>
          </w:rPr>
          <w:tab/>
        </w:r>
        <w:r w:rsidR="007750F7">
          <w:rPr>
            <w:noProof/>
            <w:webHidden/>
          </w:rPr>
          <w:fldChar w:fldCharType="begin"/>
        </w:r>
        <w:r w:rsidR="007750F7">
          <w:rPr>
            <w:noProof/>
            <w:webHidden/>
          </w:rPr>
          <w:instrText xml:space="preserve"> PAGEREF _Toc99626831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32" w:history="1">
        <w:r w:rsidR="007750F7" w:rsidRPr="00114CC9">
          <w:rPr>
            <w:rStyle w:val="a4"/>
            <w:noProof/>
          </w:rPr>
          <w:t>8.4.</w:t>
        </w:r>
        <w:r w:rsidR="007750F7">
          <w:rPr>
            <w:rFonts w:eastAsiaTheme="minorEastAsia" w:cstheme="minorBidi"/>
            <w:b w:val="0"/>
            <w:bCs w:val="0"/>
            <w:noProof/>
          </w:rPr>
          <w:tab/>
        </w:r>
        <w:r w:rsidR="007750F7" w:rsidRPr="00114CC9">
          <w:rPr>
            <w:rStyle w:val="a4"/>
            <w:noProof/>
          </w:rPr>
          <w:t>Обеспечение исполнения договора</w:t>
        </w:r>
        <w:r w:rsidR="007750F7">
          <w:rPr>
            <w:noProof/>
            <w:webHidden/>
          </w:rPr>
          <w:tab/>
        </w:r>
        <w:r w:rsidR="007750F7">
          <w:rPr>
            <w:noProof/>
            <w:webHidden/>
          </w:rPr>
          <w:fldChar w:fldCharType="begin"/>
        </w:r>
        <w:r w:rsidR="007750F7">
          <w:rPr>
            <w:noProof/>
            <w:webHidden/>
          </w:rPr>
          <w:instrText xml:space="preserve"> PAGEREF _Toc99626832 \h </w:instrText>
        </w:r>
        <w:r w:rsidR="007750F7">
          <w:rPr>
            <w:noProof/>
            <w:webHidden/>
          </w:rPr>
        </w:r>
        <w:r w:rsidR="007750F7">
          <w:rPr>
            <w:noProof/>
            <w:webHidden/>
          </w:rPr>
          <w:fldChar w:fldCharType="separate"/>
        </w:r>
        <w:r w:rsidR="007750F7">
          <w:rPr>
            <w:noProof/>
            <w:webHidden/>
          </w:rPr>
          <w:t>17</w:t>
        </w:r>
        <w:r w:rsidR="007750F7">
          <w:rPr>
            <w:noProof/>
            <w:webHidden/>
          </w:rPr>
          <w:fldChar w:fldCharType="end"/>
        </w:r>
      </w:hyperlink>
    </w:p>
    <w:p w:rsidR="007750F7" w:rsidRDefault="00BF5C89">
      <w:pPr>
        <w:pStyle w:val="21"/>
        <w:tabs>
          <w:tab w:val="left" w:pos="960"/>
          <w:tab w:val="right" w:leader="dot" w:pos="10196"/>
        </w:tabs>
        <w:rPr>
          <w:rFonts w:eastAsiaTheme="minorEastAsia" w:cstheme="minorBidi"/>
          <w:b w:val="0"/>
          <w:bCs w:val="0"/>
          <w:noProof/>
        </w:rPr>
      </w:pPr>
      <w:hyperlink w:anchor="_Toc99626833" w:history="1">
        <w:r w:rsidR="007750F7" w:rsidRPr="00114CC9">
          <w:rPr>
            <w:rStyle w:val="a4"/>
            <w:noProof/>
          </w:rPr>
          <w:t>8.5.</w:t>
        </w:r>
        <w:r w:rsidR="007750F7">
          <w:rPr>
            <w:rFonts w:eastAsiaTheme="minorEastAsia" w:cstheme="minorBidi"/>
            <w:b w:val="0"/>
            <w:bCs w:val="0"/>
            <w:noProof/>
          </w:rPr>
          <w:tab/>
        </w:r>
        <w:r w:rsidR="007750F7" w:rsidRPr="00114CC9">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7750F7">
          <w:rPr>
            <w:noProof/>
            <w:webHidden/>
          </w:rPr>
          <w:tab/>
        </w:r>
        <w:r w:rsidR="007750F7">
          <w:rPr>
            <w:noProof/>
            <w:webHidden/>
          </w:rPr>
          <w:fldChar w:fldCharType="begin"/>
        </w:r>
        <w:r w:rsidR="007750F7">
          <w:rPr>
            <w:noProof/>
            <w:webHidden/>
          </w:rPr>
          <w:instrText xml:space="preserve"> PAGEREF _Toc99626833 \h </w:instrText>
        </w:r>
        <w:r w:rsidR="007750F7">
          <w:rPr>
            <w:noProof/>
            <w:webHidden/>
          </w:rPr>
        </w:r>
        <w:r w:rsidR="007750F7">
          <w:rPr>
            <w:noProof/>
            <w:webHidden/>
          </w:rPr>
          <w:fldChar w:fldCharType="separate"/>
        </w:r>
        <w:r w:rsidR="007750F7">
          <w:rPr>
            <w:noProof/>
            <w:webHidden/>
          </w:rPr>
          <w:t>19</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4" w:history="1">
        <w:r w:rsidR="007750F7" w:rsidRPr="00114CC9">
          <w:rPr>
            <w:rStyle w:val="a4"/>
            <w:rFonts w:ascii="Times New Roman" w:eastAsia="MS Mincho" w:hAnsi="Times New Roman"/>
            <w:noProof/>
            <w:kern w:val="32"/>
            <w:lang w:val="x-none" w:eastAsia="x-none"/>
          </w:rPr>
          <w:t xml:space="preserve">РАЗДЕЛ II. </w:t>
        </w:r>
        <w:r w:rsidR="007750F7" w:rsidRPr="00114CC9">
          <w:rPr>
            <w:rStyle w:val="a4"/>
            <w:rFonts w:ascii="Times New Roman" w:eastAsia="MS Mincho" w:hAnsi="Times New Roman"/>
            <w:noProof/>
            <w:kern w:val="32"/>
            <w:lang w:eastAsia="x-none"/>
          </w:rPr>
          <w:t>ИНФОРМАЦИОННАЯ КАРТА</w:t>
        </w:r>
        <w:r w:rsidR="007750F7">
          <w:rPr>
            <w:noProof/>
            <w:webHidden/>
          </w:rPr>
          <w:tab/>
        </w:r>
        <w:r w:rsidR="007750F7">
          <w:rPr>
            <w:noProof/>
            <w:webHidden/>
          </w:rPr>
          <w:fldChar w:fldCharType="begin"/>
        </w:r>
        <w:r w:rsidR="007750F7">
          <w:rPr>
            <w:noProof/>
            <w:webHidden/>
          </w:rPr>
          <w:instrText xml:space="preserve"> PAGEREF _Toc99626834 \h </w:instrText>
        </w:r>
        <w:r w:rsidR="007750F7">
          <w:rPr>
            <w:noProof/>
            <w:webHidden/>
          </w:rPr>
        </w:r>
        <w:r w:rsidR="007750F7">
          <w:rPr>
            <w:noProof/>
            <w:webHidden/>
          </w:rPr>
          <w:fldChar w:fldCharType="separate"/>
        </w:r>
        <w:r w:rsidR="007750F7">
          <w:rPr>
            <w:noProof/>
            <w:webHidden/>
          </w:rPr>
          <w:t>19</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5" w:history="1">
        <w:r w:rsidR="007750F7" w:rsidRPr="00114CC9">
          <w:rPr>
            <w:rStyle w:val="a4"/>
            <w:rFonts w:ascii="Times New Roman" w:eastAsia="MS Mincho" w:hAnsi="Times New Roman"/>
            <w:noProof/>
            <w:kern w:val="32"/>
            <w:lang w:val="x-none" w:eastAsia="x-none"/>
          </w:rPr>
          <w:t>РАЗДЕЛ III. ФОРМЫ ДЛЯ ЗАПОЛНЕНИЯ УЧАСТНИКАМИ ЗАКУПКИ</w:t>
        </w:r>
        <w:r w:rsidR="007750F7">
          <w:rPr>
            <w:noProof/>
            <w:webHidden/>
          </w:rPr>
          <w:tab/>
        </w:r>
        <w:r w:rsidR="007750F7">
          <w:rPr>
            <w:noProof/>
            <w:webHidden/>
          </w:rPr>
          <w:fldChar w:fldCharType="begin"/>
        </w:r>
        <w:r w:rsidR="007750F7">
          <w:rPr>
            <w:noProof/>
            <w:webHidden/>
          </w:rPr>
          <w:instrText xml:space="preserve"> PAGEREF _Toc99626835 \h </w:instrText>
        </w:r>
        <w:r w:rsidR="007750F7">
          <w:rPr>
            <w:noProof/>
            <w:webHidden/>
          </w:rPr>
        </w:r>
        <w:r w:rsidR="007750F7">
          <w:rPr>
            <w:noProof/>
            <w:webHidden/>
          </w:rPr>
          <w:fldChar w:fldCharType="separate"/>
        </w:r>
        <w:r w:rsidR="007750F7">
          <w:rPr>
            <w:noProof/>
            <w:webHidden/>
          </w:rPr>
          <w:t>25</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6" w:history="1">
        <w:r w:rsidR="007750F7" w:rsidRPr="00114CC9">
          <w:rPr>
            <w:rStyle w:val="a4"/>
            <w:rFonts w:ascii="Times New Roman" w:eastAsia="MS Mincho" w:hAnsi="Times New Roman"/>
            <w:noProof/>
            <w:kern w:val="32"/>
            <w:lang w:val="x-none" w:eastAsia="x-none"/>
          </w:rPr>
          <w:t xml:space="preserve">Форма 1 </w:t>
        </w:r>
        <w:r w:rsidR="007750F7" w:rsidRPr="00114CC9">
          <w:rPr>
            <w:rStyle w:val="a4"/>
            <w:rFonts w:ascii="Times New Roman" w:eastAsia="MS Mincho" w:hAnsi="Times New Roman"/>
            <w:noProof/>
            <w:kern w:val="32"/>
            <w:lang w:eastAsia="x-none"/>
          </w:rPr>
          <w:t>ТЕХНИЧЕСКОЕ ПРЕДЛОЖЕНИЕ</w:t>
        </w:r>
        <w:r w:rsidR="007750F7">
          <w:rPr>
            <w:noProof/>
            <w:webHidden/>
          </w:rPr>
          <w:tab/>
        </w:r>
        <w:r w:rsidR="007750F7">
          <w:rPr>
            <w:noProof/>
            <w:webHidden/>
          </w:rPr>
          <w:fldChar w:fldCharType="begin"/>
        </w:r>
        <w:r w:rsidR="007750F7">
          <w:rPr>
            <w:noProof/>
            <w:webHidden/>
          </w:rPr>
          <w:instrText xml:space="preserve"> PAGEREF _Toc99626836 \h </w:instrText>
        </w:r>
        <w:r w:rsidR="007750F7">
          <w:rPr>
            <w:noProof/>
            <w:webHidden/>
          </w:rPr>
        </w:r>
        <w:r w:rsidR="007750F7">
          <w:rPr>
            <w:noProof/>
            <w:webHidden/>
          </w:rPr>
          <w:fldChar w:fldCharType="separate"/>
        </w:r>
        <w:r w:rsidR="007750F7">
          <w:rPr>
            <w:noProof/>
            <w:webHidden/>
          </w:rPr>
          <w:t>25</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7" w:history="1">
        <w:r w:rsidR="007750F7" w:rsidRPr="00114CC9">
          <w:rPr>
            <w:rStyle w:val="a4"/>
            <w:rFonts w:ascii="Times New Roman" w:eastAsia="MS Mincho" w:hAnsi="Times New Roman"/>
            <w:noProof/>
            <w:kern w:val="32"/>
            <w:lang w:val="x-none" w:eastAsia="x-none"/>
          </w:rPr>
          <w:t xml:space="preserve">Форма 2 АНКЕТА УЧАСТНИКА </w:t>
        </w:r>
        <w:r w:rsidR="007750F7" w:rsidRPr="00114CC9">
          <w:rPr>
            <w:rStyle w:val="a4"/>
            <w:rFonts w:ascii="Times New Roman" w:eastAsia="MS Mincho" w:hAnsi="Times New Roman"/>
            <w:noProof/>
            <w:kern w:val="32"/>
            <w:lang w:eastAsia="x-none"/>
          </w:rPr>
          <w:t>ЗАПРОСА КОТИРОВОК</w:t>
        </w:r>
        <w:r w:rsidR="007750F7">
          <w:rPr>
            <w:noProof/>
            <w:webHidden/>
          </w:rPr>
          <w:tab/>
        </w:r>
        <w:r w:rsidR="007750F7">
          <w:rPr>
            <w:noProof/>
            <w:webHidden/>
          </w:rPr>
          <w:fldChar w:fldCharType="begin"/>
        </w:r>
        <w:r w:rsidR="007750F7">
          <w:rPr>
            <w:noProof/>
            <w:webHidden/>
          </w:rPr>
          <w:instrText xml:space="preserve"> PAGEREF _Toc99626837 \h </w:instrText>
        </w:r>
        <w:r w:rsidR="007750F7">
          <w:rPr>
            <w:noProof/>
            <w:webHidden/>
          </w:rPr>
        </w:r>
        <w:r w:rsidR="007750F7">
          <w:rPr>
            <w:noProof/>
            <w:webHidden/>
          </w:rPr>
          <w:fldChar w:fldCharType="separate"/>
        </w:r>
        <w:r w:rsidR="007750F7">
          <w:rPr>
            <w:noProof/>
            <w:webHidden/>
          </w:rPr>
          <w:t>26</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8" w:history="1">
        <w:r w:rsidR="007750F7" w:rsidRPr="00114CC9">
          <w:rPr>
            <w:rStyle w:val="a4"/>
            <w:rFonts w:ascii="Times New Roman" w:eastAsia="MS Mincho" w:hAnsi="Times New Roman"/>
            <w:noProof/>
            <w:kern w:val="32"/>
            <w:lang w:val="x-none" w:eastAsia="x-none"/>
          </w:rPr>
          <w:t xml:space="preserve">Форма </w:t>
        </w:r>
        <w:r w:rsidR="007750F7" w:rsidRPr="00114CC9">
          <w:rPr>
            <w:rStyle w:val="a4"/>
            <w:rFonts w:ascii="Times New Roman" w:eastAsia="MS Mincho" w:hAnsi="Times New Roman"/>
            <w:noProof/>
            <w:kern w:val="32"/>
            <w:lang w:eastAsia="x-none"/>
          </w:rPr>
          <w:t>3</w:t>
        </w:r>
        <w:r w:rsidR="007750F7" w:rsidRPr="00114CC9">
          <w:rPr>
            <w:rStyle w:val="a4"/>
            <w:rFonts w:ascii="Times New Roman" w:eastAsia="MS Mincho" w:hAnsi="Times New Roman"/>
            <w:noProof/>
            <w:kern w:val="32"/>
            <w:lang w:val="x-none" w:eastAsia="x-none"/>
          </w:rPr>
          <w:t xml:space="preserve"> РЕКОМЕНДУЕМАЯ ФОРМА ЗАПРОСА РАЗЪЯСНЕНИЙ </w:t>
        </w:r>
        <w:r w:rsidR="007750F7" w:rsidRPr="00114CC9">
          <w:rPr>
            <w:rStyle w:val="a4"/>
            <w:rFonts w:ascii="Times New Roman" w:eastAsia="MS Mincho" w:hAnsi="Times New Roman"/>
            <w:noProof/>
            <w:kern w:val="32"/>
            <w:lang w:eastAsia="x-none"/>
          </w:rPr>
          <w:t>ИЗВЕЩЕНИЯ</w:t>
        </w:r>
        <w:r w:rsidR="007750F7" w:rsidRPr="00114CC9">
          <w:rPr>
            <w:rStyle w:val="a4"/>
            <w:rFonts w:ascii="Times New Roman" w:eastAsia="MS Mincho" w:hAnsi="Times New Roman"/>
            <w:noProof/>
            <w:kern w:val="32"/>
            <w:lang w:val="x-none" w:eastAsia="x-none"/>
          </w:rPr>
          <w:t xml:space="preserve"> О ЗАКУПКЕ</w:t>
        </w:r>
        <w:r w:rsidR="007750F7">
          <w:rPr>
            <w:noProof/>
            <w:webHidden/>
          </w:rPr>
          <w:tab/>
        </w:r>
        <w:r w:rsidR="007750F7">
          <w:rPr>
            <w:noProof/>
            <w:webHidden/>
          </w:rPr>
          <w:fldChar w:fldCharType="begin"/>
        </w:r>
        <w:r w:rsidR="007750F7">
          <w:rPr>
            <w:noProof/>
            <w:webHidden/>
          </w:rPr>
          <w:instrText xml:space="preserve"> PAGEREF _Toc99626838 \h </w:instrText>
        </w:r>
        <w:r w:rsidR="007750F7">
          <w:rPr>
            <w:noProof/>
            <w:webHidden/>
          </w:rPr>
        </w:r>
        <w:r w:rsidR="007750F7">
          <w:rPr>
            <w:noProof/>
            <w:webHidden/>
          </w:rPr>
          <w:fldChar w:fldCharType="separate"/>
        </w:r>
        <w:r w:rsidR="007750F7">
          <w:rPr>
            <w:noProof/>
            <w:webHidden/>
          </w:rPr>
          <w:t>27</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39" w:history="1">
        <w:r w:rsidR="007750F7" w:rsidRPr="00114CC9">
          <w:rPr>
            <w:rStyle w:val="a4"/>
            <w:rFonts w:ascii="Times New Roman" w:eastAsia="MS Mincho" w:hAnsi="Times New Roman"/>
            <w:noProof/>
            <w:kern w:val="32"/>
            <w:lang w:val="x-none" w:eastAsia="x-none"/>
          </w:rPr>
          <w:t xml:space="preserve">Форма </w:t>
        </w:r>
        <w:r w:rsidR="007750F7" w:rsidRPr="00114CC9">
          <w:rPr>
            <w:rStyle w:val="a4"/>
            <w:rFonts w:ascii="Times New Roman" w:eastAsia="MS Mincho" w:hAnsi="Times New Roman"/>
            <w:noProof/>
            <w:kern w:val="32"/>
            <w:lang w:eastAsia="x-none"/>
          </w:rPr>
          <w:t>4</w:t>
        </w:r>
        <w:r w:rsidR="007750F7" w:rsidRPr="00114CC9">
          <w:rPr>
            <w:rStyle w:val="a4"/>
            <w:rFonts w:ascii="Times New Roman" w:eastAsia="MS Mincho" w:hAnsi="Times New Roman"/>
            <w:noProof/>
            <w:kern w:val="32"/>
            <w:lang w:val="x-none" w:eastAsia="x-none"/>
          </w:rPr>
          <w:t xml:space="preserve"> </w:t>
        </w:r>
        <w:r w:rsidR="007750F7" w:rsidRPr="00114CC9">
          <w:rPr>
            <w:rStyle w:val="a4"/>
            <w:rFonts w:ascii="Times New Roman" w:eastAsia="MS Mincho" w:hAnsi="Times New Roman"/>
            <w:noProof/>
            <w:kern w:val="32"/>
            <w:lang w:eastAsia="x-none"/>
          </w:rPr>
          <w:t>ЦЕНОВОЕ</w:t>
        </w:r>
        <w:r w:rsidR="007750F7" w:rsidRPr="00114CC9">
          <w:rPr>
            <w:rStyle w:val="a4"/>
            <w:rFonts w:ascii="Times New Roman" w:eastAsia="MS Mincho" w:hAnsi="Times New Roman"/>
            <w:noProof/>
            <w:kern w:val="32"/>
            <w:lang w:val="x-none" w:eastAsia="x-none"/>
          </w:rPr>
          <w:t xml:space="preserve"> ПРЕДЛОЖЕНИЕ</w:t>
        </w:r>
        <w:r w:rsidR="007750F7">
          <w:rPr>
            <w:noProof/>
            <w:webHidden/>
          </w:rPr>
          <w:tab/>
        </w:r>
        <w:r w:rsidR="007750F7">
          <w:rPr>
            <w:noProof/>
            <w:webHidden/>
          </w:rPr>
          <w:fldChar w:fldCharType="begin"/>
        </w:r>
        <w:r w:rsidR="007750F7">
          <w:rPr>
            <w:noProof/>
            <w:webHidden/>
          </w:rPr>
          <w:instrText xml:space="preserve"> PAGEREF _Toc99626839 \h </w:instrText>
        </w:r>
        <w:r w:rsidR="007750F7">
          <w:rPr>
            <w:noProof/>
            <w:webHidden/>
          </w:rPr>
        </w:r>
        <w:r w:rsidR="007750F7">
          <w:rPr>
            <w:noProof/>
            <w:webHidden/>
          </w:rPr>
          <w:fldChar w:fldCharType="separate"/>
        </w:r>
        <w:r w:rsidR="007750F7">
          <w:rPr>
            <w:noProof/>
            <w:webHidden/>
          </w:rPr>
          <w:t>28</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0" w:history="1">
        <w:r w:rsidR="007750F7" w:rsidRPr="00114CC9">
          <w:rPr>
            <w:rStyle w:val="a4"/>
            <w:rFonts w:ascii="Times New Roman" w:eastAsia="MS Mincho" w:hAnsi="Times New Roman"/>
            <w:noProof/>
            <w:kern w:val="32"/>
            <w:lang w:val="x-none" w:eastAsia="x-none"/>
          </w:rPr>
          <w:t xml:space="preserve">РАЗДЕЛ IV. </w:t>
        </w:r>
        <w:r w:rsidR="007750F7" w:rsidRPr="00114CC9">
          <w:rPr>
            <w:rStyle w:val="a4"/>
            <w:rFonts w:ascii="Times New Roman" w:eastAsia="MS Mincho" w:hAnsi="Times New Roman"/>
            <w:noProof/>
            <w:kern w:val="32"/>
            <w:lang w:eastAsia="x-none"/>
          </w:rPr>
          <w:t>ТЕХНИЧЕСКОЕ ЗАДАНИЕ</w:t>
        </w:r>
        <w:r w:rsidR="007750F7">
          <w:rPr>
            <w:noProof/>
            <w:webHidden/>
          </w:rPr>
          <w:tab/>
        </w:r>
        <w:r w:rsidR="007750F7">
          <w:rPr>
            <w:noProof/>
            <w:webHidden/>
          </w:rPr>
          <w:fldChar w:fldCharType="begin"/>
        </w:r>
        <w:r w:rsidR="007750F7">
          <w:rPr>
            <w:noProof/>
            <w:webHidden/>
          </w:rPr>
          <w:instrText xml:space="preserve"> PAGEREF _Toc99626840 \h </w:instrText>
        </w:r>
        <w:r w:rsidR="007750F7">
          <w:rPr>
            <w:noProof/>
            <w:webHidden/>
          </w:rPr>
        </w:r>
        <w:r w:rsidR="007750F7">
          <w:rPr>
            <w:noProof/>
            <w:webHidden/>
          </w:rPr>
          <w:fldChar w:fldCharType="separate"/>
        </w:r>
        <w:r w:rsidR="007750F7">
          <w:rPr>
            <w:noProof/>
            <w:webHidden/>
          </w:rPr>
          <w:t>29</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1" w:history="1">
        <w:r w:rsidR="007750F7" w:rsidRPr="00114CC9">
          <w:rPr>
            <w:rStyle w:val="a4"/>
            <w:noProof/>
            <w:kern w:val="1"/>
            <w:lang w:eastAsia="ar-SA"/>
          </w:rPr>
          <w:t>- СП 48.13330.2019. Свод правил. Организация строительства. СНиП 12-01-2004</w:t>
        </w:r>
        <w:r w:rsidR="007750F7">
          <w:rPr>
            <w:noProof/>
            <w:webHidden/>
          </w:rPr>
          <w:tab/>
        </w:r>
        <w:r w:rsidR="007750F7">
          <w:rPr>
            <w:noProof/>
            <w:webHidden/>
          </w:rPr>
          <w:fldChar w:fldCharType="begin"/>
        </w:r>
        <w:r w:rsidR="007750F7">
          <w:rPr>
            <w:noProof/>
            <w:webHidden/>
          </w:rPr>
          <w:instrText xml:space="preserve"> PAGEREF _Toc99626841 \h </w:instrText>
        </w:r>
        <w:r w:rsidR="007750F7">
          <w:rPr>
            <w:noProof/>
            <w:webHidden/>
          </w:rPr>
        </w:r>
        <w:r w:rsidR="007750F7">
          <w:rPr>
            <w:noProof/>
            <w:webHidden/>
          </w:rPr>
          <w:fldChar w:fldCharType="separate"/>
        </w:r>
        <w:r w:rsidR="007750F7">
          <w:rPr>
            <w:noProof/>
            <w:webHidden/>
          </w:rPr>
          <w:t>30</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2" w:history="1">
        <w:r w:rsidR="007750F7" w:rsidRPr="00114CC9">
          <w:rPr>
            <w:rStyle w:val="a4"/>
            <w:noProof/>
            <w:kern w:val="1"/>
            <w:lang w:eastAsia="ar-SA"/>
          </w:rPr>
          <w:t xml:space="preserve">- СТО НОСТРОЙ </w:t>
        </w:r>
        <w:r w:rsidR="007750F7" w:rsidRPr="00114CC9">
          <w:rPr>
            <w:rStyle w:val="a4"/>
            <w:noProof/>
            <w:kern w:val="1"/>
            <w:shd w:val="clear" w:color="auto" w:fill="FFFFFF"/>
            <w:lang w:eastAsia="ar-SA"/>
          </w:rPr>
          <w:t xml:space="preserve">2.27.17-2011 </w:t>
        </w:r>
        <w:r w:rsidR="007750F7" w:rsidRPr="00114CC9">
          <w:rPr>
            <w:rStyle w:val="a4"/>
            <w:noProof/>
            <w:kern w:val="1"/>
            <w:lang w:eastAsia="ar-SA"/>
          </w:rPr>
          <w:t>"Прокладка подземных инженерных коммуникаций методом горизонтального направленного бурения"</w:t>
        </w:r>
        <w:r w:rsidR="007750F7">
          <w:rPr>
            <w:noProof/>
            <w:webHidden/>
          </w:rPr>
          <w:tab/>
        </w:r>
        <w:r w:rsidR="007750F7">
          <w:rPr>
            <w:noProof/>
            <w:webHidden/>
          </w:rPr>
          <w:fldChar w:fldCharType="begin"/>
        </w:r>
        <w:r w:rsidR="007750F7">
          <w:rPr>
            <w:noProof/>
            <w:webHidden/>
          </w:rPr>
          <w:instrText xml:space="preserve"> PAGEREF _Toc99626842 \h </w:instrText>
        </w:r>
        <w:r w:rsidR="007750F7">
          <w:rPr>
            <w:noProof/>
            <w:webHidden/>
          </w:rPr>
        </w:r>
        <w:r w:rsidR="007750F7">
          <w:rPr>
            <w:noProof/>
            <w:webHidden/>
          </w:rPr>
          <w:fldChar w:fldCharType="separate"/>
        </w:r>
        <w:r w:rsidR="007750F7">
          <w:rPr>
            <w:noProof/>
            <w:webHidden/>
          </w:rPr>
          <w:t>30</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3" w:history="1">
        <w:r w:rsidR="007750F7" w:rsidRPr="00114CC9">
          <w:rPr>
            <w:rStyle w:val="a4"/>
            <w:rFonts w:ascii="Times New Roman" w:eastAsia="MS Mincho" w:hAnsi="Times New Roman"/>
            <w:noProof/>
            <w:kern w:val="32"/>
            <w:lang w:val="x-none" w:eastAsia="x-none"/>
          </w:rPr>
          <w:t xml:space="preserve">РАЗДЕЛ V. </w:t>
        </w:r>
        <w:r w:rsidR="007750F7" w:rsidRPr="00114CC9">
          <w:rPr>
            <w:rStyle w:val="a4"/>
            <w:rFonts w:ascii="Times New Roman" w:eastAsia="MS Mincho" w:hAnsi="Times New Roman"/>
            <w:noProof/>
            <w:kern w:val="32"/>
            <w:lang w:eastAsia="x-none"/>
          </w:rPr>
          <w:t>ПРОЕКТ ДОГОВОРА</w:t>
        </w:r>
        <w:r w:rsidR="007750F7">
          <w:rPr>
            <w:noProof/>
            <w:webHidden/>
          </w:rPr>
          <w:tab/>
        </w:r>
        <w:r w:rsidR="007750F7">
          <w:rPr>
            <w:noProof/>
            <w:webHidden/>
          </w:rPr>
          <w:fldChar w:fldCharType="begin"/>
        </w:r>
        <w:r w:rsidR="007750F7">
          <w:rPr>
            <w:noProof/>
            <w:webHidden/>
          </w:rPr>
          <w:instrText xml:space="preserve"> PAGEREF _Toc99626843 \h </w:instrText>
        </w:r>
        <w:r w:rsidR="007750F7">
          <w:rPr>
            <w:noProof/>
            <w:webHidden/>
          </w:rPr>
        </w:r>
        <w:r w:rsidR="007750F7">
          <w:rPr>
            <w:noProof/>
            <w:webHidden/>
          </w:rPr>
          <w:fldChar w:fldCharType="separate"/>
        </w:r>
        <w:r w:rsidR="007750F7">
          <w:rPr>
            <w:noProof/>
            <w:webHidden/>
          </w:rPr>
          <w:t>38</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4" w:history="1">
        <w:r w:rsidR="007750F7" w:rsidRPr="00114CC9">
          <w:rPr>
            <w:rStyle w:val="a4"/>
            <w:noProof/>
            <w:kern w:val="1"/>
            <w:lang w:eastAsia="ar-SA"/>
          </w:rPr>
          <w:t>- СП 48.13330.2019. Свод правил. Организация строительства. СНиП 12-01-2004</w:t>
        </w:r>
        <w:r w:rsidR="007750F7">
          <w:rPr>
            <w:noProof/>
            <w:webHidden/>
          </w:rPr>
          <w:tab/>
        </w:r>
        <w:r w:rsidR="007750F7">
          <w:rPr>
            <w:noProof/>
            <w:webHidden/>
          </w:rPr>
          <w:fldChar w:fldCharType="begin"/>
        </w:r>
        <w:r w:rsidR="007750F7">
          <w:rPr>
            <w:noProof/>
            <w:webHidden/>
          </w:rPr>
          <w:instrText xml:space="preserve"> PAGEREF _Toc99626844 \h </w:instrText>
        </w:r>
        <w:r w:rsidR="007750F7">
          <w:rPr>
            <w:noProof/>
            <w:webHidden/>
          </w:rPr>
        </w:r>
        <w:r w:rsidR="007750F7">
          <w:rPr>
            <w:noProof/>
            <w:webHidden/>
          </w:rPr>
          <w:fldChar w:fldCharType="separate"/>
        </w:r>
        <w:r w:rsidR="007750F7">
          <w:rPr>
            <w:noProof/>
            <w:webHidden/>
          </w:rPr>
          <w:t>39</w:t>
        </w:r>
        <w:r w:rsidR="007750F7">
          <w:rPr>
            <w:noProof/>
            <w:webHidden/>
          </w:rPr>
          <w:fldChar w:fldCharType="end"/>
        </w:r>
      </w:hyperlink>
    </w:p>
    <w:p w:rsidR="007750F7" w:rsidRDefault="00BF5C89">
      <w:pPr>
        <w:pStyle w:val="12"/>
        <w:tabs>
          <w:tab w:val="right" w:leader="dot" w:pos="10196"/>
        </w:tabs>
        <w:rPr>
          <w:rFonts w:eastAsiaTheme="minorEastAsia" w:cstheme="minorBidi"/>
          <w:b w:val="0"/>
          <w:bCs w:val="0"/>
          <w:i w:val="0"/>
          <w:iCs w:val="0"/>
          <w:noProof/>
          <w:sz w:val="22"/>
          <w:szCs w:val="22"/>
        </w:rPr>
      </w:pPr>
      <w:hyperlink w:anchor="_Toc99626845" w:history="1">
        <w:r w:rsidR="007750F7" w:rsidRPr="00114CC9">
          <w:rPr>
            <w:rStyle w:val="a4"/>
            <w:noProof/>
            <w:kern w:val="1"/>
            <w:lang w:eastAsia="ar-SA"/>
          </w:rPr>
          <w:t xml:space="preserve">- СТО НОСТРОЙ </w:t>
        </w:r>
        <w:r w:rsidR="007750F7" w:rsidRPr="00114CC9">
          <w:rPr>
            <w:rStyle w:val="a4"/>
            <w:noProof/>
            <w:kern w:val="1"/>
            <w:shd w:val="clear" w:color="auto" w:fill="FFFFFF"/>
            <w:lang w:eastAsia="ar-SA"/>
          </w:rPr>
          <w:t xml:space="preserve">2.27.17-2011 </w:t>
        </w:r>
        <w:r w:rsidR="007750F7" w:rsidRPr="00114CC9">
          <w:rPr>
            <w:rStyle w:val="a4"/>
            <w:noProof/>
            <w:kern w:val="1"/>
            <w:lang w:eastAsia="ar-SA"/>
          </w:rPr>
          <w:t>"Прокладка подземных инженерных коммуникаций методом горизонтального направленного бурения"</w:t>
        </w:r>
        <w:r w:rsidR="007750F7">
          <w:rPr>
            <w:noProof/>
            <w:webHidden/>
          </w:rPr>
          <w:tab/>
        </w:r>
        <w:r w:rsidR="007750F7">
          <w:rPr>
            <w:noProof/>
            <w:webHidden/>
          </w:rPr>
          <w:fldChar w:fldCharType="begin"/>
        </w:r>
        <w:r w:rsidR="007750F7">
          <w:rPr>
            <w:noProof/>
            <w:webHidden/>
          </w:rPr>
          <w:instrText xml:space="preserve"> PAGEREF _Toc99626845 \h </w:instrText>
        </w:r>
        <w:r w:rsidR="007750F7">
          <w:rPr>
            <w:noProof/>
            <w:webHidden/>
          </w:rPr>
        </w:r>
        <w:r w:rsidR="007750F7">
          <w:rPr>
            <w:noProof/>
            <w:webHidden/>
          </w:rPr>
          <w:fldChar w:fldCharType="separate"/>
        </w:r>
        <w:r w:rsidR="007750F7">
          <w:rPr>
            <w:noProof/>
            <w:webHidden/>
          </w:rPr>
          <w:t>39</w:t>
        </w:r>
        <w:r w:rsidR="007750F7">
          <w:rPr>
            <w:noProof/>
            <w:webHidden/>
          </w:rPr>
          <w:fldChar w:fldCharType="end"/>
        </w:r>
      </w:hyperlink>
    </w:p>
    <w:p w:rsidR="007750F7" w:rsidRDefault="00BF5C89">
      <w:pPr>
        <w:pStyle w:val="21"/>
        <w:tabs>
          <w:tab w:val="right" w:leader="dot" w:pos="10196"/>
        </w:tabs>
        <w:rPr>
          <w:rFonts w:eastAsiaTheme="minorEastAsia" w:cstheme="minorBidi"/>
          <w:b w:val="0"/>
          <w:bCs w:val="0"/>
          <w:noProof/>
        </w:rPr>
      </w:pPr>
      <w:hyperlink w:anchor="_Toc99626846"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_Toc99626846 \h </w:instrText>
        </w:r>
        <w:r w:rsidR="007750F7">
          <w:rPr>
            <w:noProof/>
            <w:webHidden/>
          </w:rPr>
        </w:r>
        <w:r w:rsidR="007750F7">
          <w:rPr>
            <w:noProof/>
            <w:webHidden/>
          </w:rPr>
          <w:fldChar w:fldCharType="separate"/>
        </w:r>
        <w:r w:rsidR="007750F7">
          <w:rPr>
            <w:noProof/>
            <w:webHidden/>
          </w:rPr>
          <w:t>42</w:t>
        </w:r>
        <w:r w:rsidR="007750F7">
          <w:rPr>
            <w:noProof/>
            <w:webHidden/>
          </w:rPr>
          <w:fldChar w:fldCharType="end"/>
        </w:r>
      </w:hyperlink>
    </w:p>
    <w:p w:rsidR="007750F7" w:rsidRDefault="00BF5C89">
      <w:pPr>
        <w:pStyle w:val="21"/>
        <w:tabs>
          <w:tab w:val="right" w:leader="dot" w:pos="10196"/>
        </w:tabs>
        <w:rPr>
          <w:rFonts w:eastAsiaTheme="minorEastAsia" w:cstheme="minorBidi"/>
          <w:b w:val="0"/>
          <w:bCs w:val="0"/>
          <w:noProof/>
        </w:rPr>
      </w:pPr>
      <w:hyperlink w:anchor="_Toc99626847"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_Toc99626847 \h </w:instrText>
        </w:r>
        <w:r w:rsidR="007750F7">
          <w:rPr>
            <w:noProof/>
            <w:webHidden/>
          </w:rPr>
        </w:r>
        <w:r w:rsidR="007750F7">
          <w:rPr>
            <w:noProof/>
            <w:webHidden/>
          </w:rPr>
          <w:fldChar w:fldCharType="separate"/>
        </w:r>
        <w:r w:rsidR="007750F7">
          <w:rPr>
            <w:noProof/>
            <w:webHidden/>
          </w:rPr>
          <w:t>44</w:t>
        </w:r>
        <w:r w:rsidR="007750F7">
          <w:rPr>
            <w:noProof/>
            <w:webHidden/>
          </w:rPr>
          <w:fldChar w:fldCharType="end"/>
        </w:r>
      </w:hyperlink>
    </w:p>
    <w:p w:rsidR="007750F7" w:rsidRDefault="00BF5C89">
      <w:pPr>
        <w:pStyle w:val="21"/>
        <w:tabs>
          <w:tab w:val="right" w:leader="dot" w:pos="10196"/>
        </w:tabs>
        <w:rPr>
          <w:rFonts w:eastAsiaTheme="minorEastAsia" w:cstheme="minorBidi"/>
          <w:b w:val="0"/>
          <w:bCs w:val="0"/>
          <w:noProof/>
        </w:rPr>
      </w:pPr>
      <w:hyperlink w:anchor="_Toc99626848" w:history="1">
        <w:r w:rsidR="007750F7" w:rsidRPr="00114CC9">
          <w:rPr>
            <w:rStyle w:val="a4"/>
            <w:rFonts w:ascii="Times New Roman" w:hAnsi="Times New Roman"/>
            <w:noProof/>
          </w:rPr>
          <w:t>__________________________________</w:t>
        </w:r>
        <w:r w:rsidR="007750F7">
          <w:rPr>
            <w:noProof/>
            <w:webHidden/>
          </w:rPr>
          <w:tab/>
        </w:r>
        <w:r w:rsidR="007750F7">
          <w:rPr>
            <w:noProof/>
            <w:webHidden/>
          </w:rPr>
          <w:fldChar w:fldCharType="begin"/>
        </w:r>
        <w:r w:rsidR="007750F7">
          <w:rPr>
            <w:noProof/>
            <w:webHidden/>
          </w:rPr>
          <w:instrText xml:space="preserve"> PAGEREF _Toc99626848 \h </w:instrText>
        </w:r>
        <w:r w:rsidR="007750F7">
          <w:rPr>
            <w:noProof/>
            <w:webHidden/>
          </w:rPr>
        </w:r>
        <w:r w:rsidR="007750F7">
          <w:rPr>
            <w:noProof/>
            <w:webHidden/>
          </w:rPr>
          <w:fldChar w:fldCharType="separate"/>
        </w:r>
        <w:r w:rsidR="007750F7">
          <w:rPr>
            <w:noProof/>
            <w:webHidden/>
          </w:rPr>
          <w:t>49</w:t>
        </w:r>
        <w:r w:rsidR="007750F7">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99626799"/>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99626800"/>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3D199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3D1993">
          <w:rPr>
            <w:rStyle w:val="a4"/>
            <w:color w:val="auto"/>
            <w:u w:val="none"/>
          </w:rPr>
          <w:t>Положении о закупках</w:t>
        </w:r>
      </w:hyperlink>
      <w:r w:rsidRPr="003D1993">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3D1993">
          <w:rPr>
            <w:rStyle w:val="a4"/>
            <w:color w:val="auto"/>
            <w:u w:val="none"/>
          </w:rPr>
          <w:t>Положением о закупках</w:t>
        </w:r>
      </w:hyperlink>
      <w:r w:rsidRPr="003D1993">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3D1993">
          <w:rPr>
            <w:rStyle w:val="a4"/>
            <w:color w:val="auto"/>
            <w:u w:val="none"/>
          </w:rPr>
          <w:t>Положением о закупках</w:t>
        </w:r>
      </w:hyperlink>
      <w:r w:rsidRPr="003D1993">
        <w:t xml:space="preserve">, </w:t>
      </w:r>
      <w:r w:rsidRPr="00472140">
        <w:t>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BF5C89" w:rsidP="0079498F">
      <w:pPr>
        <w:ind w:firstLine="709"/>
        <w:jc w:val="both"/>
      </w:pPr>
      <w:hyperlink r:id="rId14" w:history="1">
        <w:r w:rsidR="0079498F" w:rsidRPr="003D1993">
          <w:rPr>
            <w:rStyle w:val="a4"/>
            <w:color w:val="auto"/>
            <w:u w:val="none"/>
          </w:rPr>
          <w:t>Положение о закупках</w:t>
        </w:r>
      </w:hyperlink>
      <w:r w:rsidR="0079498F" w:rsidRPr="003D1993">
        <w:t xml:space="preserve"> –</w:t>
      </w:r>
      <w:r w:rsidR="0079498F" w:rsidRPr="00733E33">
        <w:t xml:space="preserve">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99626801"/>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99626802"/>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99626803"/>
      <w:bookmarkEnd w:id="20"/>
      <w:r w:rsidRPr="000716ED">
        <w:rPr>
          <w:b/>
        </w:rPr>
        <w:t>Правовая основа закупки</w:t>
      </w:r>
      <w:bookmarkEnd w:id="15"/>
      <w:bookmarkEnd w:id="16"/>
      <w:bookmarkEnd w:id="21"/>
      <w:bookmarkEnd w:id="22"/>
    </w:p>
    <w:p w:rsidR="0079498F" w:rsidRPr="003D1993"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w:t>
      </w:r>
      <w:r w:rsidRPr="003D1993">
        <w:rPr>
          <w:bCs/>
        </w:rPr>
        <w:t xml:space="preserve">также </w:t>
      </w:r>
      <w:hyperlink r:id="rId15" w:history="1">
        <w:r w:rsidRPr="003D1993">
          <w:rPr>
            <w:rStyle w:val="a4"/>
            <w:color w:val="auto"/>
            <w:u w:val="none"/>
          </w:rPr>
          <w:t>Положением о закупках</w:t>
        </w:r>
      </w:hyperlink>
      <w:r w:rsidRPr="003D1993">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3D1993">
        <w:rPr>
          <w:bCs/>
        </w:rPr>
        <w:t xml:space="preserve">Во всем, что не урегулировано извещением, настоящим </w:t>
      </w:r>
      <w:r w:rsidRPr="003D1993">
        <w:t>извещением</w:t>
      </w:r>
      <w:r w:rsidRPr="003D1993">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99626804"/>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99626805"/>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99626806"/>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99626807"/>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99626808"/>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99626809"/>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9962681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99626811"/>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99626812"/>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3D1993">
        <w:rPr>
          <w:bCs/>
        </w:rPr>
        <w:t xml:space="preserve">установленного в </w:t>
      </w:r>
      <w:hyperlink r:id="rId18" w:history="1">
        <w:r w:rsidRPr="003D1993">
          <w:rPr>
            <w:rStyle w:val="a4"/>
            <w:color w:val="auto"/>
            <w:u w:val="none"/>
          </w:rPr>
          <w:t>Положении о закупках</w:t>
        </w:r>
      </w:hyperlink>
      <w:r w:rsidRPr="003D1993">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99626813"/>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99626814"/>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99626815"/>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99626816"/>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99626817"/>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9962681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99626819"/>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9962682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99626821"/>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99626822"/>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99626823"/>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6"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6"/>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Pr="003D1993"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3D1993">
          <w:rPr>
            <w:rStyle w:val="a4"/>
            <w:color w:val="auto"/>
          </w:rPr>
          <w:t>Приложением № 1</w:t>
        </w:r>
      </w:hyperlink>
      <w:r w:rsidRPr="003D1993">
        <w:t xml:space="preserve"> к извещению.</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7"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7"/>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8"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8"/>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3D1993"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3D1993">
          <w:rPr>
            <w:rStyle w:val="a4"/>
            <w:color w:val="auto"/>
            <w:u w:val="none"/>
          </w:rPr>
          <w:t>Положением о закупках</w:t>
        </w:r>
      </w:hyperlink>
      <w:r w:rsidRPr="003D1993">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9" w:name="_Toc8834868"/>
      <w:bookmarkStart w:id="120" w:name="_Toc54336111"/>
      <w:r w:rsidRPr="003D1993">
        <w:t>Возврат Заказчи</w:t>
      </w:r>
      <w:r>
        <w:t>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1" w:name="_Toc99626824"/>
      <w:r w:rsidRPr="00D65C38">
        <w:rPr>
          <w:b/>
        </w:rPr>
        <w:t xml:space="preserve">Порядок внесения изменений или порядок отзыва </w:t>
      </w:r>
      <w:r>
        <w:rPr>
          <w:b/>
        </w:rPr>
        <w:t>заявок</w:t>
      </w:r>
      <w:bookmarkEnd w:id="119"/>
      <w:bookmarkEnd w:id="120"/>
      <w:bookmarkEnd w:id="121"/>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2" w:name="_Toc37260778"/>
      <w:bookmarkStart w:id="123" w:name="_Toc54336112"/>
      <w:bookmarkStart w:id="124" w:name="_Toc99626825"/>
      <w:bookmarkStart w:id="125" w:name="_Hlk533421633"/>
      <w:bookmarkStart w:id="126" w:name="_Hlk528068349"/>
      <w:bookmarkStart w:id="127" w:name="_Hlk528751296"/>
      <w:r w:rsidRPr="000114D8">
        <w:rPr>
          <w:b/>
          <w:sz w:val="28"/>
          <w:lang w:eastAsia="x-none"/>
        </w:rPr>
        <w:t>ПОРЯДОК РАССМОТРЕНИЯ</w:t>
      </w:r>
      <w:bookmarkEnd w:id="122"/>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3"/>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8" w:name="_Toc8834870"/>
      <w:bookmarkStart w:id="129" w:name="_Toc54336113"/>
      <w:bookmarkStart w:id="130" w:name="_Toc99626826"/>
      <w:bookmarkStart w:id="131" w:name="_Toc523244469"/>
      <w:bookmarkEnd w:id="125"/>
      <w:r>
        <w:rPr>
          <w:b/>
        </w:rPr>
        <w:t>Порядок рассмотрения заявок</w:t>
      </w:r>
      <w:r w:rsidRPr="000114D8">
        <w:rPr>
          <w:b/>
        </w:rPr>
        <w:t xml:space="preserve"> на участие в </w:t>
      </w:r>
      <w:bookmarkEnd w:id="128"/>
      <w:r>
        <w:rPr>
          <w:b/>
        </w:rPr>
        <w:t>закупке</w:t>
      </w:r>
      <w:bookmarkEnd w:id="129"/>
      <w:bookmarkEnd w:id="130"/>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2" w:name="_Ref57126151"/>
      <w:bookmarkStart w:id="133" w:name="_Toc8832210"/>
      <w:bookmarkStart w:id="134"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2"/>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5" w:name="_Ref401221504"/>
    </w:p>
    <w:bookmarkEnd w:id="135"/>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6" w:name="_Ref55320877"/>
      <w:r>
        <w:t>Основаниями для отказа в допуске являются:</w:t>
      </w:r>
      <w:bookmarkEnd w:id="136"/>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7" w:name="_Toc54336114"/>
      <w:bookmarkStart w:id="138" w:name="_Ref56111599"/>
      <w:bookmarkStart w:id="139" w:name="_Toc99626827"/>
      <w:r>
        <w:rPr>
          <w:b/>
        </w:rPr>
        <w:t>Порядок оценки и сопоставления заявок</w:t>
      </w:r>
      <w:r w:rsidRPr="000114D8">
        <w:rPr>
          <w:b/>
        </w:rPr>
        <w:t xml:space="preserve"> на участие в </w:t>
      </w:r>
      <w:r>
        <w:rPr>
          <w:b/>
        </w:rPr>
        <w:t>закупке</w:t>
      </w:r>
      <w:bookmarkEnd w:id="137"/>
      <w:r>
        <w:rPr>
          <w:b/>
        </w:rPr>
        <w:t>, определения победителя закупки, подведения итогов закупки</w:t>
      </w:r>
      <w:bookmarkEnd w:id="138"/>
      <w:bookmarkEnd w:id="139"/>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40" w:name="_Toc54336118"/>
      <w:bookmarkStart w:id="141" w:name="_Toc74247515"/>
      <w:bookmarkStart w:id="142" w:name="_Toc99626828"/>
      <w:bookmarkEnd w:id="133"/>
      <w:bookmarkEnd w:id="134"/>
      <w:bookmarkEnd w:id="131"/>
      <w:r w:rsidRPr="00EB6A81">
        <w:rPr>
          <w:b/>
          <w:sz w:val="28"/>
          <w:lang w:eastAsia="x-none"/>
        </w:rPr>
        <w:t>ЗАКЛЮЧЕНИЕ ДОГОВОРА</w:t>
      </w:r>
      <w:bookmarkEnd w:id="140"/>
      <w:bookmarkEnd w:id="141"/>
      <w:bookmarkEnd w:id="142"/>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3" w:name="_Toc54336119"/>
      <w:bookmarkStart w:id="144" w:name="_Toc74247516"/>
      <w:bookmarkStart w:id="145" w:name="_Toc99626829"/>
      <w:r>
        <w:rPr>
          <w:b/>
        </w:rPr>
        <w:t>Порядок заключения договора</w:t>
      </w:r>
      <w:bookmarkEnd w:id="143"/>
      <w:bookmarkEnd w:id="144"/>
      <w:bookmarkEnd w:id="145"/>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Toc428265376"/>
      <w:bookmarkStart w:id="147" w:name="_Toc437524353"/>
      <w:r w:rsidRPr="00143E28">
        <w:t>Условия заключаемого договора определяются</w:t>
      </w:r>
      <w:bookmarkEnd w:id="146"/>
      <w:bookmarkEnd w:id="147"/>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8" w:name="_Ref57117768"/>
      <w:bookmarkStart w:id="149"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8"/>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50"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50"/>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1"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1"/>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2"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2"/>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3"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3"/>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4"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4"/>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54336121"/>
      <w:bookmarkStart w:id="156" w:name="_Toc74247517"/>
      <w:bookmarkStart w:id="157" w:name="_Toc99626830"/>
      <w:bookmarkEnd w:id="149"/>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5"/>
      <w:bookmarkEnd w:id="156"/>
      <w:bookmarkEnd w:id="157"/>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8" w:name="_Toc73020454"/>
      <w:bookmarkStart w:id="159" w:name="_Toc74247519"/>
      <w:bookmarkStart w:id="160" w:name="_Toc73020455"/>
      <w:bookmarkStart w:id="161" w:name="_Toc74247520"/>
      <w:bookmarkStart w:id="162" w:name="_Toc74247521"/>
      <w:bookmarkStart w:id="163" w:name="_Toc74247523"/>
      <w:bookmarkStart w:id="164" w:name="_Toc54336123"/>
      <w:bookmarkStart w:id="165" w:name="_Ref57125715"/>
      <w:bookmarkStart w:id="166" w:name="_Toc99626832"/>
      <w:bookmarkEnd w:id="158"/>
      <w:bookmarkEnd w:id="159"/>
      <w:bookmarkEnd w:id="160"/>
      <w:bookmarkEnd w:id="161"/>
      <w:bookmarkEnd w:id="162"/>
      <w:bookmarkEnd w:id="163"/>
      <w:r>
        <w:rPr>
          <w:b/>
        </w:rPr>
        <w:t>Обеспечение исполнения договора</w:t>
      </w:r>
      <w:bookmarkEnd w:id="164"/>
      <w:bookmarkEnd w:id="165"/>
      <w:bookmarkEnd w:id="166"/>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7"/>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8"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8"/>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9" w:name="_Toc54336120"/>
      <w:bookmarkStart w:id="170" w:name="_Ref55322343"/>
      <w:bookmarkStart w:id="171" w:name="_Toc9962683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9"/>
      <w:bookmarkEnd w:id="170"/>
      <w:bookmarkEnd w:id="171"/>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7125444"/>
      <w:r w:rsidRPr="00475B1F">
        <w:rPr>
          <w:spacing w:val="-6"/>
        </w:rPr>
        <w:t>Под уклонением от заключения договора понимаются действия лица, с которым заключается договор:</w:t>
      </w:r>
      <w:bookmarkEnd w:id="172"/>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3" w:name="_Ref55322259"/>
      <w:r w:rsidRPr="00475B1F">
        <w:rPr>
          <w:spacing w:val="-6"/>
        </w:rPr>
        <w:t>При уклонении лица, с которым заключается договор, от подписания такого договора, Заказчик:</w:t>
      </w:r>
      <w:bookmarkEnd w:id="173"/>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4" w:name="_РАЗДЕЛ_II._ИНФОРМАЦИОННАЯ_1"/>
      <w:bookmarkStart w:id="175" w:name="_Toc54336124"/>
      <w:bookmarkStart w:id="176" w:name="_Toc99626834"/>
      <w:bookmarkEnd w:id="126"/>
      <w:bookmarkEnd w:id="127"/>
      <w:bookmarkEnd w:id="174"/>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5"/>
      <w:bookmarkEnd w:id="176"/>
    </w:p>
    <w:tbl>
      <w:tblPr>
        <w:tblW w:w="11057" w:type="dxa"/>
        <w:tblInd w:w="-572" w:type="dxa"/>
        <w:tblLook w:val="0000" w:firstRow="0" w:lastRow="0" w:firstColumn="0" w:lastColumn="0" w:noHBand="0" w:noVBand="0"/>
      </w:tblPr>
      <w:tblGrid>
        <w:gridCol w:w="531"/>
        <w:gridCol w:w="2871"/>
        <w:gridCol w:w="7655"/>
      </w:tblGrid>
      <w:tr w:rsidR="0079498F" w:rsidRPr="00C23DB2" w:rsidTr="003223FC">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7" w:name="_2.1._Общие_сведения"/>
            <w:bookmarkEnd w:id="177"/>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87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655"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3223FC"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8" w:name="_Ref368314103"/>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9" w:name="_Ref55316328"/>
            <w:bookmarkEnd w:id="178"/>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9"/>
            <w:r w:rsidRPr="00C23DB2">
              <w:rPr>
                <w:b/>
                <w:bCs/>
                <w:sz w:val="22"/>
                <w:szCs w:val="22"/>
              </w:rPr>
              <w:t xml:space="preserve">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3223FC" w:rsidRDefault="0079498F" w:rsidP="000E4A4D">
            <w:pPr>
              <w:autoSpaceDE w:val="0"/>
              <w:autoSpaceDN w:val="0"/>
              <w:adjustRightInd w:val="0"/>
              <w:rPr>
                <w:sz w:val="22"/>
                <w:szCs w:val="22"/>
              </w:rPr>
            </w:pPr>
            <w:r w:rsidRPr="00433CAA">
              <w:rPr>
                <w:bCs/>
                <w:lang w:val="en-US"/>
              </w:rPr>
              <w:t>e</w:t>
            </w:r>
            <w:r w:rsidRPr="003223FC">
              <w:rPr>
                <w:bCs/>
              </w:rPr>
              <w:t>-</w:t>
            </w:r>
            <w:r w:rsidRPr="00433CAA">
              <w:rPr>
                <w:bCs/>
                <w:lang w:val="en-US"/>
              </w:rPr>
              <w:t>mail</w:t>
            </w:r>
            <w:r w:rsidRPr="003223FC">
              <w:rPr>
                <w:bCs/>
              </w:rPr>
              <w:t xml:space="preserve">: </w:t>
            </w:r>
            <w:r w:rsidR="000E4A4D">
              <w:rPr>
                <w:color w:val="0000FF"/>
                <w:u w:val="single"/>
                <w:lang w:val="en-US"/>
              </w:rPr>
              <w:t>mail</w:t>
            </w:r>
            <w:r w:rsidR="00972EC1" w:rsidRPr="003223FC">
              <w:rPr>
                <w:color w:val="0000FF"/>
                <w:u w:val="single"/>
              </w:rPr>
              <w:t>@</w:t>
            </w:r>
            <w:proofErr w:type="spellStart"/>
            <w:r w:rsidR="000E4A4D">
              <w:rPr>
                <w:color w:val="0000FF"/>
                <w:u w:val="single"/>
                <w:lang w:val="en-US"/>
              </w:rPr>
              <w:t>muromges</w:t>
            </w:r>
            <w:proofErr w:type="spellEnd"/>
            <w:r w:rsidR="000E4A4D" w:rsidRPr="003223FC">
              <w:rPr>
                <w:color w:val="0000FF"/>
                <w:u w:val="single"/>
              </w:rPr>
              <w:t>.</w:t>
            </w:r>
            <w:proofErr w:type="spellStart"/>
            <w:r w:rsidR="000E4A4D">
              <w:rPr>
                <w:color w:val="0000FF"/>
                <w:u w:val="single"/>
                <w:lang w:val="en-US"/>
              </w:rPr>
              <w:t>ru</w:t>
            </w:r>
            <w:proofErr w:type="spellEnd"/>
          </w:p>
        </w:tc>
      </w:tr>
      <w:tr w:rsidR="0079498F" w:rsidRPr="00C23DB2" w:rsidTr="003223FC">
        <w:trPr>
          <w:trHeight w:val="852"/>
        </w:trPr>
        <w:tc>
          <w:tcPr>
            <w:tcW w:w="531" w:type="dxa"/>
            <w:tcBorders>
              <w:top w:val="single" w:sz="4" w:space="0" w:color="auto"/>
              <w:left w:val="single" w:sz="4" w:space="0" w:color="auto"/>
              <w:right w:val="single" w:sz="4" w:space="0" w:color="auto"/>
            </w:tcBorders>
          </w:tcPr>
          <w:p w:rsidR="0079498F" w:rsidRPr="003223FC" w:rsidRDefault="0079498F" w:rsidP="00EE36A9">
            <w:pPr>
              <w:pStyle w:val="a7"/>
              <w:numPr>
                <w:ilvl w:val="0"/>
                <w:numId w:val="1"/>
              </w:numPr>
              <w:tabs>
                <w:tab w:val="clear" w:pos="4677"/>
                <w:tab w:val="clear" w:pos="9355"/>
                <w:tab w:val="left" w:pos="0"/>
              </w:tabs>
              <w:ind w:left="0" w:firstLine="0"/>
              <w:rPr>
                <w:b/>
                <w:sz w:val="22"/>
                <w:szCs w:val="22"/>
              </w:rPr>
            </w:pPr>
            <w:bookmarkStart w:id="180" w:name="_Ref378108959"/>
          </w:p>
        </w:tc>
        <w:bookmarkEnd w:id="180"/>
        <w:tc>
          <w:tcPr>
            <w:tcW w:w="2871"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655"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542"/>
          </w:p>
        </w:tc>
        <w:bookmarkEnd w:id="181"/>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833"/>
          </w:p>
        </w:tc>
        <w:bookmarkEnd w:id="182"/>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657"/>
          </w:p>
        </w:tc>
        <w:bookmarkEnd w:id="183"/>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261D25" w:rsidP="00EE36A9">
            <w:pPr>
              <w:jc w:val="both"/>
              <w:rPr>
                <w:sz w:val="22"/>
                <w:szCs w:val="22"/>
              </w:rPr>
            </w:pPr>
            <w:r w:rsidRPr="00261D25">
              <w:rPr>
                <w:sz w:val="22"/>
                <w:szCs w:val="22"/>
              </w:rPr>
              <w:t xml:space="preserve">Выполнение </w:t>
            </w:r>
            <w:r w:rsidR="00BF5C89">
              <w:rPr>
                <w:sz w:val="22"/>
                <w:szCs w:val="22"/>
              </w:rPr>
              <w:t xml:space="preserve">строительных </w:t>
            </w:r>
            <w:r w:rsidRPr="00261D25">
              <w:rPr>
                <w:sz w:val="22"/>
                <w:szCs w:val="22"/>
              </w:rPr>
              <w:t>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6445"/>
          </w:p>
        </w:tc>
        <w:bookmarkEnd w:id="184"/>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79498F" w:rsidP="00EE36A9">
            <w:pPr>
              <w:pStyle w:val="Default"/>
              <w:jc w:val="both"/>
              <w:rPr>
                <w:sz w:val="22"/>
                <w:szCs w:val="22"/>
              </w:rPr>
            </w:pPr>
            <w:r w:rsidRPr="00972EC1">
              <w:rPr>
                <w:b/>
                <w:sz w:val="22"/>
                <w:szCs w:val="22"/>
              </w:rPr>
              <w:t>Начальна</w:t>
            </w:r>
            <w:r w:rsidR="00A54A2A">
              <w:rPr>
                <w:b/>
                <w:sz w:val="22"/>
                <w:szCs w:val="22"/>
              </w:rPr>
              <w:t xml:space="preserve">я (максимальная) цена договора: </w:t>
            </w:r>
            <w:r w:rsidR="00A54A2A" w:rsidRPr="00A54A2A">
              <w:rPr>
                <w:b/>
                <w:sz w:val="22"/>
                <w:szCs w:val="22"/>
              </w:rPr>
              <w:t xml:space="preserve">707 443,70 </w:t>
            </w:r>
            <w:r w:rsidR="00207C9E" w:rsidRPr="00A54A2A">
              <w:rPr>
                <w:b/>
                <w:sz w:val="22"/>
                <w:szCs w:val="22"/>
              </w:rPr>
              <w:t>рублей</w:t>
            </w:r>
            <w:r w:rsidR="00A54A2A" w:rsidRPr="00A54A2A">
              <w:rPr>
                <w:b/>
                <w:sz w:val="22"/>
                <w:szCs w:val="22"/>
              </w:rPr>
              <w:t xml:space="preserve"> (семьсот семь тысяч четыреста сорок три рубля 7</w:t>
            </w:r>
            <w:r w:rsidR="00261D25" w:rsidRPr="00A54A2A">
              <w:rPr>
                <w:b/>
                <w:sz w:val="22"/>
                <w:szCs w:val="22"/>
              </w:rPr>
              <w:t>0 копеек</w:t>
            </w:r>
            <w:r w:rsidR="00972EC1" w:rsidRPr="00A54A2A">
              <w:rPr>
                <w:b/>
                <w:sz w:val="22"/>
                <w:szCs w:val="22"/>
              </w:rPr>
              <w:t>)</w:t>
            </w:r>
            <w:r w:rsidRPr="00A54A2A">
              <w:rPr>
                <w:b/>
                <w:sz w:val="22"/>
                <w:szCs w:val="22"/>
              </w:rPr>
              <w:t>, с учетом НДС.</w:t>
            </w:r>
            <w:r w:rsidRPr="00972EC1">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19739"/>
          </w:p>
        </w:tc>
        <w:bookmarkEnd w:id="185"/>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21385"/>
          </w:p>
        </w:tc>
        <w:bookmarkEnd w:id="186"/>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941"/>
          </w:p>
        </w:tc>
        <w:bookmarkEnd w:id="18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223FC">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066"/>
          </w:p>
        </w:tc>
        <w:bookmarkEnd w:id="188"/>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928"/>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2.</w:t>
                  </w:r>
                  <w:r w:rsidR="0079498F" w:rsidRPr="00C23DB2">
                    <w:rPr>
                      <w:color w:val="000000"/>
                      <w:sz w:val="22"/>
                      <w:szCs w:val="22"/>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tabs>
                      <w:tab w:val="left" w:pos="360"/>
                    </w:tabs>
                    <w:jc w:val="both"/>
                    <w:rPr>
                      <w:color w:val="000000"/>
                      <w:sz w:val="22"/>
                      <w:szCs w:val="22"/>
                    </w:rPr>
                  </w:pPr>
                  <w:r>
                    <w:rPr>
                      <w:sz w:val="22"/>
                      <w:szCs w:val="22"/>
                    </w:rPr>
                    <w:t>3.</w:t>
                  </w:r>
                  <w:r w:rsidR="0079498F" w:rsidRPr="00C23DB2">
                    <w:rPr>
                      <w:sz w:val="22"/>
                      <w:szCs w:val="22"/>
                    </w:rPr>
                    <w:t>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4.</w:t>
                  </w:r>
                  <w:r w:rsidR="0079498F" w:rsidRPr="00C23DB2">
                    <w:rPr>
                      <w:color w:val="000000"/>
                      <w:sz w:val="22"/>
                      <w:szCs w:val="22"/>
                    </w:rPr>
                    <w:t>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w:t>
                  </w:r>
                  <w:r w:rsidR="00A85425">
                    <w:rPr>
                      <w:color w:val="000000"/>
                      <w:sz w:val="22"/>
                      <w:szCs w:val="22"/>
                    </w:rPr>
                    <w:t xml:space="preserve">тсутствие у участника закупки - </w:t>
                  </w:r>
                  <w:r w:rsidRPr="00C23DB2">
                    <w:rPr>
                      <w:color w:val="000000"/>
                      <w:sz w:val="22"/>
                      <w:szCs w:val="22"/>
                    </w:rPr>
                    <w:t>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9.</w:t>
                  </w:r>
                  <w:r w:rsidR="0079498F" w:rsidRPr="00C23DB2">
                    <w:rPr>
                      <w:color w:val="000000"/>
                      <w:sz w:val="22"/>
                      <w:szCs w:val="22"/>
                    </w:rPr>
                    <w:t>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autoSpaceDE w:val="0"/>
                    <w:autoSpaceDN w:val="0"/>
                    <w:adjustRightInd w:val="0"/>
                    <w:jc w:val="both"/>
                    <w:rPr>
                      <w:color w:val="000000"/>
                      <w:sz w:val="22"/>
                      <w:szCs w:val="22"/>
                    </w:rPr>
                  </w:pPr>
                  <w:r>
                    <w:rPr>
                      <w:color w:val="000000"/>
                      <w:sz w:val="22"/>
                      <w:szCs w:val="22"/>
                    </w:rPr>
                    <w:t>10.</w:t>
                  </w:r>
                  <w:r w:rsidR="0079498F" w:rsidRPr="00C23DB2">
                    <w:rPr>
                      <w:color w:val="000000"/>
                      <w:sz w:val="22"/>
                      <w:szCs w:val="22"/>
                    </w:rPr>
                    <w:t xml:space="preserve">Отсутствие сведений об участнике закупки </w:t>
                  </w:r>
                  <w:r w:rsidR="0079498F"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11.</w:t>
                  </w:r>
                  <w:r w:rsidR="0079498F" w:rsidRPr="00C23DB2">
                    <w:rPr>
                      <w:color w:val="000000"/>
                      <w:sz w:val="22"/>
                      <w:szCs w:val="22"/>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79498F" w:rsidRPr="00C23DB2">
                    <w:rPr>
                      <w:color w:val="000000"/>
                      <w:sz w:val="22"/>
                      <w:szCs w:val="22"/>
                    </w:rPr>
                    <w:t xml:space="preserve">   «</w:t>
                  </w:r>
                  <w:proofErr w:type="gramEnd"/>
                  <w:r w:rsidR="0079498F"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7127"/>
          </w:p>
        </w:tc>
        <w:bookmarkEnd w:id="189"/>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68304315"/>
          </w:p>
        </w:tc>
        <w:bookmarkEnd w:id="19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BF5C89" w:rsidP="00207C9E">
            <w:pPr>
              <w:rPr>
                <w:sz w:val="22"/>
                <w:szCs w:val="22"/>
              </w:rPr>
            </w:pPr>
            <w:sdt>
              <w:sdtPr>
                <w:rPr>
                  <w:sz w:val="22"/>
                  <w:szCs w:val="22"/>
                  <w:highlight w:val="yellow"/>
                </w:rPr>
                <w:id w:val="1168061555"/>
                <w:placeholder>
                  <w:docPart w:val="7863F8D9C7534622A676AE4CD6CDAA5D"/>
                </w:placeholder>
                <w:date w:fullDate="2022-09-12T00:00:00Z">
                  <w:dateFormat w:val="«dd» MMMM yyyy 'года'"/>
                  <w:lid w:val="ru-RU"/>
                  <w:storeMappedDataAs w:val="dateTime"/>
                  <w:calendar w:val="gregorian"/>
                </w:date>
              </w:sdtPr>
              <w:sdtEndPr/>
              <w:sdtContent>
                <w:r w:rsidR="00A54A2A">
                  <w:rPr>
                    <w:sz w:val="22"/>
                    <w:szCs w:val="22"/>
                    <w:highlight w:val="yellow"/>
                  </w:rPr>
                  <w:t>«12» сентября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BF5C89" w:rsidP="00EE36A9">
            <w:pPr>
              <w:rPr>
                <w:sz w:val="22"/>
                <w:szCs w:val="22"/>
              </w:rPr>
            </w:pPr>
            <w:sdt>
              <w:sdtPr>
                <w:rPr>
                  <w:sz w:val="22"/>
                  <w:szCs w:val="22"/>
                  <w:highlight w:val="yellow"/>
                </w:rPr>
                <w:id w:val="1703359912"/>
                <w:placeholder>
                  <w:docPart w:val="7863F8D9C7534622A676AE4CD6CDAA5D"/>
                </w:placeholder>
                <w:date w:fullDate="2022-09-12T00:00:00Z">
                  <w:dateFormat w:val="«dd» MMMM yyyy 'года'"/>
                  <w:lid w:val="ru-RU"/>
                  <w:storeMappedDataAs w:val="dateTime"/>
                  <w:calendar w:val="gregorian"/>
                </w:date>
              </w:sdtPr>
              <w:sdtEndPr/>
              <w:sdtContent>
                <w:r w:rsidR="00A54A2A">
                  <w:rPr>
                    <w:sz w:val="22"/>
                    <w:szCs w:val="22"/>
                    <w:highlight w:val="yellow"/>
                  </w:rPr>
                  <w:t>«12» сентября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378107245"/>
          </w:p>
        </w:tc>
        <w:bookmarkEnd w:id="191"/>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655"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A54A2A">
              <w:rPr>
                <w:b/>
                <w:sz w:val="22"/>
                <w:szCs w:val="22"/>
                <w:highlight w:val="yellow"/>
              </w:rPr>
              <w:t>12</w:t>
            </w:r>
            <w:r w:rsidR="00A5659B">
              <w:rPr>
                <w:b/>
                <w:sz w:val="22"/>
                <w:szCs w:val="22"/>
                <w:highlight w:val="yellow"/>
              </w:rPr>
              <w:t xml:space="preserve">» </w:t>
            </w:r>
            <w:r w:rsidR="00207C9E">
              <w:rPr>
                <w:b/>
                <w:sz w:val="22"/>
                <w:szCs w:val="22"/>
                <w:highlight w:val="yellow"/>
              </w:rPr>
              <w:t>сентября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2" w:name="_Ref55317440"/>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3" w:name="форма9"/>
            <w:bookmarkEnd w:id="192"/>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3"/>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9-02T00:00:00Z">
                  <w:dateFormat w:val="«dd» MMMM yyyy 'года'"/>
                  <w:lid w:val="ru-RU"/>
                  <w:storeMappedDataAs w:val="dateTime"/>
                  <w:calendar w:val="gregorian"/>
                </w:date>
              </w:sdtPr>
              <w:sdtEndPr/>
              <w:sdtContent>
                <w:r w:rsidR="00A54A2A">
                  <w:rPr>
                    <w:b/>
                    <w:sz w:val="22"/>
                    <w:szCs w:val="22"/>
                    <w:highlight w:val="yellow"/>
                  </w:rPr>
                  <w:t>«02» сентября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9-08T00:00:00Z">
                  <w:dateFormat w:val="«dd» MMMM yyyy 'года'"/>
                  <w:lid w:val="ru-RU"/>
                  <w:storeMappedDataAs w:val="dateTime"/>
                  <w:calendar w:val="gregorian"/>
                </w:date>
              </w:sdtPr>
              <w:sdtEndPr/>
              <w:sdtContent>
                <w:r w:rsidR="00A54A2A">
                  <w:rPr>
                    <w:b/>
                    <w:sz w:val="22"/>
                    <w:szCs w:val="22"/>
                    <w:highlight w:val="yellow"/>
                  </w:rPr>
                  <w:t>«08» сентября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bl>
    <w:p w:rsidR="0079498F" w:rsidRPr="005A1C1B" w:rsidRDefault="0079498F" w:rsidP="00207C9E">
      <w:pPr>
        <w:pStyle w:val="1"/>
        <w:keepLines w:val="0"/>
        <w:tabs>
          <w:tab w:val="left" w:pos="6424"/>
        </w:tabs>
        <w:spacing w:before="240" w:after="120"/>
        <w:jc w:val="center"/>
        <w:rPr>
          <w:b w:val="0"/>
          <w:sz w:val="2"/>
          <w:szCs w:val="2"/>
        </w:rPr>
      </w:pPr>
      <w:r w:rsidRPr="00733E33">
        <w:br w:type="page"/>
      </w:r>
      <w:bookmarkStart w:id="194" w:name="_2.3._Требования_к"/>
      <w:bookmarkStart w:id="195" w:name="_2.2._Требования_к"/>
      <w:bookmarkStart w:id="196" w:name="_2.4._Критерии_и"/>
      <w:bookmarkStart w:id="197" w:name="_2.3._Условия_заключения"/>
      <w:bookmarkStart w:id="198" w:name="_РАЗДЕЛ_III._ФОРМЫ"/>
      <w:bookmarkStart w:id="199" w:name="_Toc23149538"/>
      <w:bookmarkStart w:id="200" w:name="_Toc54336125"/>
      <w:bookmarkStart w:id="201" w:name="_Toc99626835"/>
      <w:bookmarkStart w:id="202" w:name="форма1"/>
      <w:bookmarkStart w:id="203" w:name="_Toc98251753"/>
      <w:bookmarkEnd w:id="194"/>
      <w:bookmarkEnd w:id="195"/>
      <w:bookmarkEnd w:id="196"/>
      <w:bookmarkEnd w:id="197"/>
      <w:bookmarkEnd w:id="198"/>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9"/>
      <w:bookmarkEnd w:id="200"/>
      <w:bookmarkEnd w:id="201"/>
      <w:bookmarkEnd w:id="202"/>
    </w:p>
    <w:p w:rsidR="0079498F" w:rsidRPr="00733E33" w:rsidRDefault="0079498F" w:rsidP="00207C9E">
      <w:pPr>
        <w:pStyle w:val="1"/>
        <w:keepLines w:val="0"/>
        <w:spacing w:before="240" w:after="120"/>
        <w:ind w:left="792" w:hanging="360"/>
        <w:jc w:val="center"/>
        <w:rPr>
          <w:rFonts w:ascii="Times New Roman" w:eastAsia="MS Mincho" w:hAnsi="Times New Roman"/>
          <w:color w:val="548DD4"/>
          <w:kern w:val="32"/>
          <w:szCs w:val="24"/>
          <w:lang w:eastAsia="x-none"/>
        </w:rPr>
      </w:pPr>
      <w:bookmarkStart w:id="204" w:name="_Форма_1_ЗАЯВКА"/>
      <w:bookmarkStart w:id="205" w:name="_Форма_1_ТЕХНИЧЕСКОЕ"/>
      <w:bookmarkStart w:id="206" w:name="_Toc23149539"/>
      <w:bookmarkStart w:id="207" w:name="_Toc54336126"/>
      <w:bookmarkStart w:id="208" w:name="_Toc99626836"/>
      <w:bookmarkEnd w:id="204"/>
      <w:bookmarkEnd w:id="205"/>
      <w:r w:rsidRPr="00733E33">
        <w:rPr>
          <w:rFonts w:ascii="Times New Roman" w:eastAsia="MS Mincho" w:hAnsi="Times New Roman"/>
          <w:color w:val="548DD4"/>
          <w:kern w:val="32"/>
          <w:szCs w:val="24"/>
          <w:lang w:val="x-none" w:eastAsia="x-none"/>
        </w:rPr>
        <w:t xml:space="preserve">Форма 1 </w:t>
      </w:r>
      <w:bookmarkEnd w:id="206"/>
      <w:bookmarkEnd w:id="207"/>
      <w:r>
        <w:rPr>
          <w:rFonts w:ascii="Times New Roman" w:eastAsia="MS Mincho" w:hAnsi="Times New Roman"/>
          <w:color w:val="548DD4"/>
          <w:kern w:val="32"/>
          <w:szCs w:val="24"/>
          <w:lang w:eastAsia="x-none"/>
        </w:rPr>
        <w:t>ТЕХНИЧЕСКОЕ ПРЕДЛОЖЕНИЕ</w:t>
      </w:r>
      <w:bookmarkEnd w:id="208"/>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w:t>
      </w:r>
      <w:r w:rsidR="00207C9E">
        <w:t xml:space="preserve"> </w:t>
      </w:r>
      <w:r w:rsidR="00207C9E" w:rsidRPr="00207C9E">
        <w:rPr>
          <w:i/>
          <w:u w:val="single"/>
        </w:rPr>
        <w:t xml:space="preserve">Выполнение </w:t>
      </w:r>
      <w:r w:rsidR="00BF5C89">
        <w:rPr>
          <w:i/>
          <w:u w:val="single"/>
        </w:rPr>
        <w:t xml:space="preserve">строительных </w:t>
      </w:r>
      <w:r w:rsidR="00207C9E" w:rsidRPr="00207C9E">
        <w:rPr>
          <w:i/>
          <w:u w:val="single"/>
        </w:rPr>
        <w:t>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00207C9E" w:rsidRPr="00207C9E">
        <w:rPr>
          <w:u w:val="single"/>
        </w:rPr>
        <w:t xml:space="preserve"> </w:t>
      </w:r>
      <w:r w:rsidR="001D53B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443D89" w:rsidP="0079498F">
      <w:pPr>
        <w:jc w:val="both"/>
        <w:rPr>
          <w:iCs/>
          <w:snapToGrid w:val="0"/>
        </w:rPr>
      </w:pPr>
      <w:r>
        <w:rPr>
          <w:b/>
        </w:rPr>
        <w:t>Выполнить работы</w:t>
      </w:r>
      <w:r w:rsidR="0079498F">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805179" w:rsidRPr="009B582A" w:rsidRDefault="00805179" w:rsidP="00805179">
      <w:pPr>
        <w:ind w:firstLine="567"/>
        <w:rPr>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244"/>
      </w:tblGrid>
      <w:tr w:rsidR="00805179" w:rsidRPr="009B582A" w:rsidTr="00805179">
        <w:tc>
          <w:tcPr>
            <w:tcW w:w="4957" w:type="dxa"/>
            <w:vAlign w:val="center"/>
          </w:tcPr>
          <w:p w:rsidR="00805179" w:rsidRPr="009B582A" w:rsidRDefault="00805179" w:rsidP="00D25635">
            <w:pPr>
              <w:tabs>
                <w:tab w:val="left" w:pos="0"/>
              </w:tabs>
              <w:jc w:val="center"/>
              <w:rPr>
                <w:b/>
                <w:sz w:val="22"/>
              </w:rPr>
            </w:pPr>
            <w:r w:rsidRPr="009B582A">
              <w:rPr>
                <w:b/>
                <w:sz w:val="22"/>
              </w:rPr>
              <w:t>Наименование показателя</w:t>
            </w:r>
          </w:p>
          <w:p w:rsidR="00805179" w:rsidRPr="009B582A" w:rsidRDefault="00805179" w:rsidP="00D25635">
            <w:pPr>
              <w:jc w:val="center"/>
              <w:rPr>
                <w:b/>
                <w:bCs/>
                <w:color w:val="000000"/>
                <w:sz w:val="22"/>
              </w:rPr>
            </w:pPr>
            <w:r w:rsidRPr="009B582A">
              <w:rPr>
                <w:b/>
                <w:sz w:val="22"/>
              </w:rPr>
              <w:t xml:space="preserve">технической характеристики выполняемых работ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c>
          <w:tcPr>
            <w:tcW w:w="5244" w:type="dxa"/>
            <w:vAlign w:val="center"/>
          </w:tcPr>
          <w:p w:rsidR="00805179" w:rsidRPr="009B582A" w:rsidRDefault="00805179" w:rsidP="00D2563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805179" w:rsidRPr="009B582A" w:rsidTr="00805179">
        <w:trPr>
          <w:trHeight w:val="482"/>
        </w:trPr>
        <w:tc>
          <w:tcPr>
            <w:tcW w:w="4957" w:type="dxa"/>
          </w:tcPr>
          <w:p w:rsidR="00805179" w:rsidRPr="009B582A" w:rsidRDefault="00805179" w:rsidP="00D25635">
            <w:pPr>
              <w:rPr>
                <w:b/>
                <w:lang w:eastAsia="zh-CN" w:bidi="hi-IN"/>
              </w:rPr>
            </w:pPr>
          </w:p>
        </w:tc>
        <w:tc>
          <w:tcPr>
            <w:tcW w:w="5244" w:type="dxa"/>
          </w:tcPr>
          <w:p w:rsidR="00805179" w:rsidRPr="009B582A" w:rsidRDefault="00805179" w:rsidP="00D25635">
            <w:pPr>
              <w:rPr>
                <w:b/>
                <w:lang w:eastAsia="zh-CN" w:bidi="hi-IN"/>
              </w:rPr>
            </w:pPr>
          </w:p>
        </w:tc>
      </w:tr>
    </w:tbl>
    <w:p w:rsidR="0079498F" w:rsidRDefault="0079498F" w:rsidP="0079498F">
      <w:pPr>
        <w:rPr>
          <w:b/>
          <w:iCs/>
          <w:snapToGrid w:val="0"/>
          <w:color w:val="FF0000"/>
        </w:rPr>
      </w:pPr>
    </w:p>
    <w:p w:rsidR="00805179" w:rsidRDefault="00805179" w:rsidP="00805179">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805179" w:rsidRDefault="00805179" w:rsidP="00805179">
      <w:pPr>
        <w:ind w:firstLine="567"/>
        <w:rPr>
          <w:lang w:eastAsia="ar-SA"/>
        </w:rPr>
      </w:pPr>
    </w:p>
    <w:tbl>
      <w:tblPr>
        <w:tblStyle w:val="ad"/>
        <w:tblW w:w="0" w:type="auto"/>
        <w:tblLook w:val="04A0" w:firstRow="1" w:lastRow="0" w:firstColumn="1" w:lastColumn="0" w:noHBand="0" w:noVBand="1"/>
      </w:tblPr>
      <w:tblGrid>
        <w:gridCol w:w="559"/>
        <w:gridCol w:w="3495"/>
        <w:gridCol w:w="1880"/>
        <w:gridCol w:w="1909"/>
        <w:gridCol w:w="2353"/>
      </w:tblGrid>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 п/п</w:t>
            </w:r>
          </w:p>
        </w:tc>
        <w:tc>
          <w:tcPr>
            <w:tcW w:w="3634" w:type="dxa"/>
          </w:tcPr>
          <w:p w:rsidR="00805179" w:rsidRPr="00E800D4" w:rsidRDefault="00805179" w:rsidP="00D25635">
            <w:pPr>
              <w:rPr>
                <w:sz w:val="22"/>
                <w:szCs w:val="22"/>
                <w:lang w:eastAsia="ar-SA"/>
              </w:rPr>
            </w:pPr>
            <w:r w:rsidRPr="00E800D4">
              <w:rPr>
                <w:sz w:val="22"/>
                <w:szCs w:val="22"/>
                <w:lang w:eastAsia="ar-SA"/>
              </w:rPr>
              <w:t>Наименование товара, марка</w:t>
            </w:r>
          </w:p>
        </w:tc>
        <w:tc>
          <w:tcPr>
            <w:tcW w:w="1895" w:type="dxa"/>
          </w:tcPr>
          <w:p w:rsidR="00805179" w:rsidRPr="00E800D4" w:rsidRDefault="00805179" w:rsidP="00D25635">
            <w:pPr>
              <w:rPr>
                <w:sz w:val="22"/>
                <w:szCs w:val="22"/>
                <w:lang w:eastAsia="ar-SA"/>
              </w:rPr>
            </w:pPr>
            <w:r w:rsidRPr="00E800D4">
              <w:rPr>
                <w:sz w:val="22"/>
                <w:szCs w:val="22"/>
                <w:lang w:eastAsia="ar-SA"/>
              </w:rPr>
              <w:t>Производитель,</w:t>
            </w:r>
          </w:p>
          <w:p w:rsidR="00805179" w:rsidRPr="00E800D4" w:rsidRDefault="00805179" w:rsidP="00D25635">
            <w:pPr>
              <w:rPr>
                <w:sz w:val="22"/>
                <w:szCs w:val="22"/>
                <w:lang w:eastAsia="ar-SA"/>
              </w:rPr>
            </w:pPr>
            <w:r w:rsidRPr="00E800D4">
              <w:rPr>
                <w:sz w:val="22"/>
                <w:szCs w:val="22"/>
                <w:lang w:eastAsia="ar-SA"/>
              </w:rPr>
              <w:t>страна происхождения товара</w:t>
            </w:r>
          </w:p>
        </w:tc>
        <w:tc>
          <w:tcPr>
            <w:tcW w:w="1984" w:type="dxa"/>
          </w:tcPr>
          <w:p w:rsidR="00805179" w:rsidRPr="00E800D4" w:rsidRDefault="00805179" w:rsidP="00D25635">
            <w:pPr>
              <w:rPr>
                <w:sz w:val="22"/>
                <w:szCs w:val="22"/>
                <w:lang w:eastAsia="ar-SA"/>
              </w:rPr>
            </w:pPr>
            <w:r w:rsidRPr="00E800D4">
              <w:rPr>
                <w:sz w:val="22"/>
                <w:szCs w:val="22"/>
              </w:rPr>
              <w:t>Дата выпуска товара, месяц, год</w:t>
            </w:r>
          </w:p>
        </w:tc>
        <w:tc>
          <w:tcPr>
            <w:tcW w:w="2415" w:type="dxa"/>
          </w:tcPr>
          <w:p w:rsidR="00805179" w:rsidRPr="00E800D4" w:rsidRDefault="00805179" w:rsidP="00D25635">
            <w:pPr>
              <w:rPr>
                <w:sz w:val="22"/>
                <w:szCs w:val="22"/>
              </w:rPr>
            </w:pPr>
            <w:r w:rsidRPr="00E800D4">
              <w:rPr>
                <w:sz w:val="22"/>
                <w:szCs w:val="22"/>
              </w:rPr>
              <w:t>Срок</w:t>
            </w:r>
          </w:p>
          <w:p w:rsidR="00805179" w:rsidRPr="00E800D4" w:rsidRDefault="00805179" w:rsidP="00D25635">
            <w:pPr>
              <w:rPr>
                <w:sz w:val="22"/>
                <w:szCs w:val="22"/>
                <w:lang w:eastAsia="ar-SA"/>
              </w:rPr>
            </w:pPr>
            <w:r w:rsidRPr="00E800D4">
              <w:rPr>
                <w:sz w:val="22"/>
                <w:szCs w:val="22"/>
              </w:rPr>
              <w:t>гарантии производителя / строк гарантии поставщика (мес.)</w:t>
            </w:r>
          </w:p>
        </w:tc>
      </w:tr>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1</w:t>
            </w:r>
          </w:p>
        </w:tc>
        <w:tc>
          <w:tcPr>
            <w:tcW w:w="3634" w:type="dxa"/>
          </w:tcPr>
          <w:p w:rsidR="00805179" w:rsidRPr="00E800D4" w:rsidRDefault="00E70FBD" w:rsidP="00D25635">
            <w:pPr>
              <w:rPr>
                <w:sz w:val="22"/>
                <w:szCs w:val="22"/>
                <w:lang w:eastAsia="ar-SA"/>
              </w:rPr>
            </w:pPr>
            <w:r w:rsidRPr="00E70FBD">
              <w:rPr>
                <w:sz w:val="22"/>
                <w:szCs w:val="22"/>
                <w:lang w:eastAsia="ar-SA"/>
              </w:rPr>
              <w:t>Трубы безнапорные полиэтиленовые, техн</w:t>
            </w:r>
            <w:r>
              <w:rPr>
                <w:sz w:val="22"/>
                <w:szCs w:val="22"/>
                <w:lang w:eastAsia="ar-SA"/>
              </w:rPr>
              <w:t>ические ПЭ 100 SDR 13,6-110*8,1</w:t>
            </w:r>
          </w:p>
        </w:tc>
        <w:tc>
          <w:tcPr>
            <w:tcW w:w="1895" w:type="dxa"/>
          </w:tcPr>
          <w:p w:rsidR="00805179" w:rsidRPr="00E800D4" w:rsidRDefault="00805179" w:rsidP="00D25635">
            <w:pPr>
              <w:rPr>
                <w:sz w:val="22"/>
                <w:szCs w:val="22"/>
                <w:lang w:eastAsia="ar-SA"/>
              </w:rPr>
            </w:pPr>
          </w:p>
        </w:tc>
        <w:tc>
          <w:tcPr>
            <w:tcW w:w="1984" w:type="dxa"/>
          </w:tcPr>
          <w:p w:rsidR="00805179" w:rsidRPr="00E800D4" w:rsidRDefault="00805179" w:rsidP="00D25635">
            <w:pPr>
              <w:rPr>
                <w:sz w:val="22"/>
                <w:szCs w:val="22"/>
                <w:lang w:eastAsia="ar-SA"/>
              </w:rPr>
            </w:pPr>
          </w:p>
        </w:tc>
        <w:tc>
          <w:tcPr>
            <w:tcW w:w="2415" w:type="dxa"/>
          </w:tcPr>
          <w:p w:rsidR="00805179" w:rsidRPr="00E800D4" w:rsidRDefault="00805179" w:rsidP="00D25635">
            <w:pPr>
              <w:rPr>
                <w:sz w:val="22"/>
                <w:szCs w:val="22"/>
                <w:lang w:eastAsia="ar-SA"/>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3223FC" w:rsidRDefault="003223FC" w:rsidP="0079498F"/>
    <w:p w:rsidR="008452A1" w:rsidRDefault="008452A1" w:rsidP="0079498F"/>
    <w:p w:rsidR="00DF2289" w:rsidRPr="00733E33" w:rsidRDefault="00DF2289" w:rsidP="0079498F"/>
    <w:p w:rsidR="0079498F" w:rsidRPr="005A785B" w:rsidRDefault="0079498F" w:rsidP="00E70FBD">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99626837"/>
      <w:bookmarkEnd w:id="203"/>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Default="0079498F" w:rsidP="007949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E70FBD" w:rsidRPr="00733E33" w:rsidTr="00491059">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E70FBD" w:rsidRPr="00730D72" w:rsidRDefault="00E70FBD" w:rsidP="00491059">
            <w:pPr>
              <w:jc w:val="center"/>
            </w:pPr>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E70FBD" w:rsidRPr="00730D72" w:rsidRDefault="00E70FBD" w:rsidP="00491059">
            <w:pPr>
              <w:jc w:val="center"/>
            </w:pPr>
            <w:r w:rsidRPr="00730D72">
              <w:t xml:space="preserve">Сведения об участнике запроса </w:t>
            </w:r>
            <w:r>
              <w:t>котировок</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Регистрационные данные:</w:t>
            </w:r>
          </w:p>
          <w:p w:rsidR="00E70FBD" w:rsidRPr="00845F51" w:rsidRDefault="00E70FBD" w:rsidP="00491059">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Страна</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Страна</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Телефон</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eastAsia="ar-SA"/>
              </w:rPr>
              <w:t xml:space="preserve">Факс </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r w:rsidRPr="00F3433A">
              <w:rPr>
                <w:color w:val="808080" w:themeColor="background1" w:themeShade="80"/>
                <w:lang w:val="en-US" w:eastAsia="ar-SA"/>
              </w:rPr>
              <w:t>e-mail</w:t>
            </w: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E70FBD" w:rsidRPr="00F3433A" w:rsidRDefault="00E70FBD" w:rsidP="00491059">
            <w:pPr>
              <w:ind w:firstLine="567"/>
              <w:rPr>
                <w:color w:val="808080" w:themeColor="background1" w:themeShade="80"/>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r w:rsidR="00E70FBD" w:rsidRPr="00733E33" w:rsidTr="00491059">
        <w:trPr>
          <w:cantSplit/>
        </w:trPr>
        <w:tc>
          <w:tcPr>
            <w:tcW w:w="2999" w:type="pct"/>
            <w:tcBorders>
              <w:top w:val="single" w:sz="4" w:space="0" w:color="000000"/>
              <w:left w:val="single" w:sz="4" w:space="0" w:color="000000"/>
              <w:bottom w:val="single" w:sz="4" w:space="0" w:color="000000"/>
            </w:tcBorders>
          </w:tcPr>
          <w:p w:rsidR="00E70FBD" w:rsidRPr="00845F51" w:rsidRDefault="00E70FBD" w:rsidP="00491059">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E70FBD" w:rsidRPr="00845F51" w:rsidRDefault="00E70FBD" w:rsidP="00491059">
            <w:pPr>
              <w:ind w:firstLine="567"/>
              <w:rPr>
                <w:lang w:eastAsia="ar-SA"/>
              </w:rPr>
            </w:pPr>
          </w:p>
        </w:tc>
      </w:tr>
    </w:tbl>
    <w:p w:rsidR="00E70FBD" w:rsidRDefault="00E70FBD" w:rsidP="0079498F"/>
    <w:p w:rsidR="0079498F" w:rsidRPr="00733E33" w:rsidRDefault="0079498F" w:rsidP="0079498F">
      <w:pPr>
        <w:rPr>
          <w:color w:val="808080"/>
        </w:rPr>
      </w:pPr>
      <w:bookmarkStart w:id="225" w:name="_Toc98251773"/>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E70FBD">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99626838"/>
      <w:bookmarkEnd w:id="231"/>
      <w:bookmarkEnd w:id="232"/>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A5659B" w:rsidRDefault="0079498F" w:rsidP="00491059">
      <w:pPr>
        <w:pStyle w:val="1"/>
        <w:keepLines w:val="0"/>
        <w:spacing w:before="240" w:after="120"/>
        <w:ind w:left="792" w:hanging="360"/>
        <w:jc w:val="center"/>
        <w:rPr>
          <w:rFonts w:ascii="Times New Roman" w:eastAsia="MS Mincho" w:hAnsi="Times New Roman"/>
          <w:color w:val="548DD4"/>
          <w:kern w:val="32"/>
          <w:szCs w:val="24"/>
          <w:lang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99626839"/>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2251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1336"/>
        <w:gridCol w:w="1732"/>
        <w:gridCol w:w="1500"/>
      </w:tblGrid>
      <w:tr w:rsidR="00740D00" w:rsidRPr="003671A3" w:rsidTr="00491059">
        <w:trPr>
          <w:trHeight w:val="660"/>
        </w:trPr>
        <w:tc>
          <w:tcPr>
            <w:tcW w:w="561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336" w:type="dxa"/>
          </w:tcPr>
          <w:p w:rsidR="00740D00" w:rsidRPr="00EB404D" w:rsidRDefault="006F2D4B" w:rsidP="00EE36A9">
            <w:pPr>
              <w:jc w:val="center"/>
              <w:rPr>
                <w:rFonts w:cs="Arial"/>
                <w:b/>
                <w:color w:val="000000"/>
                <w:sz w:val="20"/>
                <w:szCs w:val="22"/>
              </w:rPr>
            </w:pPr>
            <w:r>
              <w:rPr>
                <w:rFonts w:cs="Arial"/>
                <w:b/>
                <w:color w:val="000000"/>
                <w:sz w:val="20"/>
                <w:szCs w:val="22"/>
              </w:rPr>
              <w:t>Количество</w:t>
            </w:r>
            <w:r w:rsidR="00EB404D">
              <w:rPr>
                <w:rFonts w:cs="Arial"/>
                <w:b/>
                <w:color w:val="000000"/>
                <w:sz w:val="20"/>
                <w:szCs w:val="22"/>
              </w:rPr>
              <w:t>, погонный метр</w:t>
            </w:r>
          </w:p>
        </w:tc>
        <w:tc>
          <w:tcPr>
            <w:tcW w:w="1732"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0" w:type="dxa"/>
          </w:tcPr>
          <w:p w:rsidR="00740D00" w:rsidRDefault="00EB404D" w:rsidP="00EE36A9">
            <w:pPr>
              <w:jc w:val="center"/>
              <w:rPr>
                <w:rFonts w:cs="Arial"/>
                <w:b/>
                <w:color w:val="000000"/>
                <w:sz w:val="20"/>
                <w:szCs w:val="22"/>
              </w:rPr>
            </w:pPr>
            <w:r>
              <w:rPr>
                <w:rFonts w:cs="Arial"/>
                <w:b/>
                <w:color w:val="000000"/>
                <w:sz w:val="20"/>
                <w:szCs w:val="22"/>
              </w:rPr>
              <w:t>Предложение участника закупки, руб.</w:t>
            </w:r>
          </w:p>
          <w:p w:rsidR="00EB404D" w:rsidRPr="003671A3" w:rsidRDefault="00EB404D" w:rsidP="00EE36A9">
            <w:pPr>
              <w:jc w:val="center"/>
              <w:rPr>
                <w:rFonts w:cs="Arial"/>
                <w:b/>
                <w:color w:val="000000"/>
                <w:sz w:val="20"/>
                <w:szCs w:val="22"/>
              </w:rPr>
            </w:pPr>
            <w:r w:rsidRPr="00EB404D">
              <w:rPr>
                <w:rFonts w:cs="Arial"/>
                <w:b/>
                <w:color w:val="FF0000"/>
                <w:sz w:val="20"/>
                <w:szCs w:val="22"/>
              </w:rPr>
              <w:t>с учетом НДС/ без учета НДС</w:t>
            </w:r>
          </w:p>
        </w:tc>
      </w:tr>
      <w:tr w:rsidR="00740D00" w:rsidRPr="003671A3" w:rsidTr="00491059">
        <w:trPr>
          <w:trHeight w:val="190"/>
        </w:trPr>
        <w:tc>
          <w:tcPr>
            <w:tcW w:w="561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336"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1732"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0" w:type="dxa"/>
          </w:tcPr>
          <w:p w:rsidR="00740D00" w:rsidRPr="00740D00" w:rsidRDefault="00740D00" w:rsidP="00740D00">
            <w:pPr>
              <w:jc w:val="center"/>
              <w:rPr>
                <w:rFonts w:cs="Arial"/>
                <w:color w:val="000000"/>
                <w:sz w:val="20"/>
                <w:szCs w:val="22"/>
                <w:lang w:val="en-US"/>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BC4219"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один </w:t>
            </w:r>
            <w:proofErr w:type="spellStart"/>
            <w:r w:rsidRPr="00BC4219">
              <w:rPr>
                <w:sz w:val="20"/>
                <w:szCs w:val="20"/>
              </w:rPr>
              <w:t>трубоканал</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D9125C" w:rsidP="00E05539">
            <w:pPr>
              <w:jc w:val="center"/>
              <w:rPr>
                <w:sz w:val="20"/>
                <w:szCs w:val="20"/>
              </w:rPr>
            </w:pPr>
            <w:r>
              <w:rPr>
                <w:sz w:val="20"/>
                <w:szCs w:val="20"/>
              </w:rPr>
              <w:t>5</w:t>
            </w:r>
            <w:r w:rsidR="00E05539">
              <w:rPr>
                <w:sz w:val="20"/>
                <w:szCs w:val="20"/>
              </w:rPr>
              <w:t>5</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2536,00</w:t>
            </w:r>
          </w:p>
        </w:tc>
        <w:tc>
          <w:tcPr>
            <w:tcW w:w="1500" w:type="dxa"/>
          </w:tcPr>
          <w:p w:rsidR="00E05539" w:rsidRPr="00822511" w:rsidRDefault="00E05539" w:rsidP="00E05539">
            <w:pPr>
              <w:jc w:val="center"/>
              <w:rPr>
                <w:i/>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BC4219"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D9125C" w:rsidP="00E05539">
            <w:pPr>
              <w:jc w:val="center"/>
              <w:rPr>
                <w:sz w:val="20"/>
                <w:szCs w:val="20"/>
              </w:rPr>
            </w:pPr>
            <w:r>
              <w:rPr>
                <w:sz w:val="20"/>
                <w:szCs w:val="20"/>
              </w:rPr>
              <w:t>110</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4155,67</w:t>
            </w:r>
          </w:p>
        </w:tc>
        <w:tc>
          <w:tcPr>
            <w:tcW w:w="1500" w:type="dxa"/>
          </w:tcPr>
          <w:p w:rsidR="00E05539" w:rsidRPr="00822511" w:rsidRDefault="00E05539" w:rsidP="00E05539">
            <w:pPr>
              <w:jc w:val="center"/>
              <w:rPr>
                <w:i/>
              </w:rPr>
            </w:pPr>
          </w:p>
        </w:tc>
      </w:tr>
      <w:tr w:rsidR="00E05539" w:rsidRPr="003671A3" w:rsidTr="001D53B9">
        <w:trPr>
          <w:trHeight w:val="456"/>
        </w:trPr>
        <w:tc>
          <w:tcPr>
            <w:tcW w:w="5613" w:type="dxa"/>
            <w:tcBorders>
              <w:top w:val="single" w:sz="4" w:space="0" w:color="auto"/>
              <w:left w:val="single" w:sz="4" w:space="0" w:color="auto"/>
              <w:bottom w:val="single" w:sz="4" w:space="0" w:color="auto"/>
              <w:right w:val="single" w:sz="4" w:space="0" w:color="auto"/>
            </w:tcBorders>
          </w:tcPr>
          <w:p w:rsidR="00E05539" w:rsidRPr="004611EC" w:rsidRDefault="00E05539" w:rsidP="00E05539">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три </w:t>
            </w:r>
            <w:proofErr w:type="spellStart"/>
            <w:r w:rsidRPr="00BC4219">
              <w:rPr>
                <w:sz w:val="20"/>
                <w:szCs w:val="20"/>
              </w:rPr>
              <w:t>трубоканала</w:t>
            </w:r>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E05539" w:rsidRPr="00BC4219" w:rsidRDefault="00D9125C" w:rsidP="00E05539">
            <w:pPr>
              <w:jc w:val="center"/>
              <w:rPr>
                <w:sz w:val="20"/>
                <w:szCs w:val="20"/>
              </w:rPr>
            </w:pPr>
            <w:r>
              <w:rPr>
                <w:sz w:val="20"/>
                <w:szCs w:val="20"/>
              </w:rPr>
              <w:t>20</w:t>
            </w:r>
          </w:p>
        </w:tc>
        <w:tc>
          <w:tcPr>
            <w:tcW w:w="1732" w:type="dxa"/>
            <w:tcBorders>
              <w:top w:val="single" w:sz="4" w:space="0" w:color="auto"/>
              <w:left w:val="nil"/>
              <w:bottom w:val="single" w:sz="4" w:space="0" w:color="auto"/>
              <w:right w:val="single" w:sz="4" w:space="0" w:color="auto"/>
            </w:tcBorders>
            <w:vAlign w:val="center"/>
          </w:tcPr>
          <w:p w:rsidR="00E05539" w:rsidRPr="00BC4219" w:rsidRDefault="00E05539" w:rsidP="00E05539">
            <w:pPr>
              <w:jc w:val="center"/>
              <w:rPr>
                <w:color w:val="000000"/>
                <w:sz w:val="20"/>
                <w:szCs w:val="20"/>
              </w:rPr>
            </w:pPr>
            <w:r>
              <w:rPr>
                <w:color w:val="000000"/>
                <w:sz w:val="20"/>
                <w:szCs w:val="20"/>
              </w:rPr>
              <w:t>5542,00</w:t>
            </w:r>
          </w:p>
        </w:tc>
        <w:tc>
          <w:tcPr>
            <w:tcW w:w="1500" w:type="dxa"/>
          </w:tcPr>
          <w:p w:rsidR="00E05539" w:rsidRPr="00822511" w:rsidRDefault="00E05539" w:rsidP="00E05539">
            <w:pPr>
              <w:jc w:val="center"/>
              <w:rPr>
                <w:i/>
              </w:rPr>
            </w:pPr>
          </w:p>
        </w:tc>
      </w:tr>
    </w:tbl>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822511"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Pr="00B36394" w:rsidRDefault="0079498F" w:rsidP="00E05539">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99626840"/>
      <w:bookmarkEnd w:id="247"/>
      <w:r w:rsidRPr="00733E33">
        <w:rPr>
          <w:rFonts w:ascii="Times New Roman" w:eastAsia="MS Mincho" w:hAnsi="Times New Roman"/>
          <w:color w:val="17365D"/>
          <w:kern w:val="32"/>
          <w:szCs w:val="24"/>
          <w:lang w:val="x-none" w:eastAsia="x-none"/>
        </w:rPr>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F03A5C" w:rsidRDefault="00F03A5C" w:rsidP="00F03A5C">
      <w:pPr>
        <w:jc w:val="center"/>
        <w:rPr>
          <w:b/>
        </w:rPr>
      </w:pPr>
      <w:bookmarkStart w:id="250" w:name="_РАЗДЕЛ_V._ПРОЕКТ"/>
      <w:bookmarkEnd w:id="250"/>
      <w:r w:rsidRPr="00872E86">
        <w:rPr>
          <w:b/>
        </w:rPr>
        <w:t xml:space="preserve">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  </w:t>
      </w:r>
    </w:p>
    <w:p w:rsidR="00F03A5C" w:rsidRPr="00872E86" w:rsidRDefault="00F03A5C" w:rsidP="00F03A5C">
      <w:pPr>
        <w:jc w:val="center"/>
        <w:rPr>
          <w:b/>
        </w:rPr>
      </w:pPr>
    </w:p>
    <w:tbl>
      <w:tblPr>
        <w:tblW w:w="10110" w:type="dxa"/>
        <w:tblLayout w:type="fixed"/>
        <w:tblLook w:val="0000" w:firstRow="0" w:lastRow="0" w:firstColumn="0" w:lastColumn="0" w:noHBand="0" w:noVBand="0"/>
      </w:tblPr>
      <w:tblGrid>
        <w:gridCol w:w="645"/>
        <w:gridCol w:w="2593"/>
        <w:gridCol w:w="6872"/>
      </w:tblGrid>
      <w:tr w:rsidR="00F03A5C" w:rsidRPr="00F03A5C" w:rsidTr="00F03A5C">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pacing w:after="60"/>
              <w:rPr>
                <w:b/>
                <w:i/>
                <w:sz w:val="22"/>
                <w:szCs w:val="22"/>
                <w:lang w:eastAsia="ar-SA"/>
              </w:rPr>
            </w:pPr>
            <w:r w:rsidRPr="00F03A5C">
              <w:rPr>
                <w:b/>
                <w:i/>
                <w:sz w:val="22"/>
                <w:szCs w:val="22"/>
                <w:lang w:eastAsia="ar-SA"/>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Перечень основных данных и требований</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 xml:space="preserve">Содержание основных данных и требований </w:t>
            </w:r>
          </w:p>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к выполнению работ</w:t>
            </w:r>
          </w:p>
        </w:tc>
      </w:tr>
      <w:tr w:rsidR="00F03A5C" w:rsidRPr="00F03A5C" w:rsidTr="00F03A5C">
        <w:trPr>
          <w:trHeight w:val="104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Описание объекта закупки</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F03A5C">
              <w:rPr>
                <w:sz w:val="22"/>
                <w:szCs w:val="22"/>
                <w:u w:val="single"/>
                <w:lang w:eastAsia="ar-SA"/>
              </w:rPr>
              <w:t>Приложению №1</w:t>
            </w:r>
            <w:r w:rsidRPr="00F03A5C">
              <w:rPr>
                <w:sz w:val="22"/>
                <w:szCs w:val="22"/>
                <w:lang w:eastAsia="ar-SA"/>
              </w:rPr>
              <w:t xml:space="preserve"> к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pacing w:val="3"/>
                <w:kern w:val="1"/>
                <w:sz w:val="22"/>
                <w:szCs w:val="22"/>
                <w:lang w:eastAsia="ar-SA"/>
              </w:rPr>
              <w:t xml:space="preserve">Результат работ будет использован для строительства кабельных линий 6/0,4 </w:t>
            </w:r>
            <w:proofErr w:type="spellStart"/>
            <w:r w:rsidRPr="00F03A5C">
              <w:rPr>
                <w:spacing w:val="3"/>
                <w:kern w:val="1"/>
                <w:sz w:val="22"/>
                <w:szCs w:val="22"/>
                <w:lang w:eastAsia="ar-SA"/>
              </w:rPr>
              <w:t>кВ</w:t>
            </w:r>
            <w:proofErr w:type="spellEnd"/>
            <w:r w:rsidRPr="00F03A5C">
              <w:rPr>
                <w:spacing w:val="3"/>
                <w:kern w:val="1"/>
                <w:sz w:val="22"/>
                <w:szCs w:val="22"/>
                <w:lang w:eastAsia="ar-SA"/>
              </w:rPr>
              <w:t xml:space="preserve">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F03A5C" w:rsidRPr="00F03A5C" w:rsidTr="00F03A5C">
        <w:trPr>
          <w:trHeight w:val="70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3</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Технические исходные данные и краткая характеристика выполняемых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822511" w:rsidP="00F03A5C">
            <w:pPr>
              <w:widowControl w:val="0"/>
              <w:suppressAutoHyphens/>
              <w:autoSpaceDE w:val="0"/>
              <w:snapToGrid w:val="0"/>
              <w:jc w:val="both"/>
              <w:rPr>
                <w:b/>
                <w:sz w:val="22"/>
                <w:szCs w:val="22"/>
                <w:lang w:eastAsia="ar-SA"/>
              </w:rPr>
            </w:pPr>
            <w:r>
              <w:rPr>
                <w:b/>
                <w:sz w:val="22"/>
                <w:szCs w:val="22"/>
                <w:lang w:eastAsia="ar-SA"/>
              </w:rPr>
              <w:t>Заказчиком предоставляю</w:t>
            </w:r>
            <w:r w:rsidR="00F03A5C" w:rsidRPr="00F03A5C">
              <w:rPr>
                <w:b/>
                <w:sz w:val="22"/>
                <w:szCs w:val="22"/>
                <w:lang w:eastAsia="ar-SA"/>
              </w:rPr>
              <w:t>тся:</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Заказчиком выполняются:</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установка временного ограждения вдоль котлованов;</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разборка с восстановлением асфальтобетонных покрытий (при необходимости);</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подготовка котлованов для ГНБ;</w:t>
            </w:r>
          </w:p>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засыпка котлованов после проведения работ Подрядчиком;</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Подрядчиком выполняются:</w:t>
            </w:r>
          </w:p>
          <w:p w:rsidR="00F03A5C" w:rsidRPr="00F03A5C" w:rsidRDefault="00F03A5C" w:rsidP="00F03A5C">
            <w:pPr>
              <w:suppressAutoHyphens/>
              <w:spacing w:after="60"/>
              <w:contextualSpacing/>
              <w:jc w:val="both"/>
              <w:rPr>
                <w:sz w:val="22"/>
                <w:szCs w:val="22"/>
                <w:lang w:eastAsia="ar-SA"/>
              </w:rPr>
            </w:pPr>
            <w:r w:rsidRPr="00F03A5C">
              <w:rPr>
                <w:sz w:val="22"/>
                <w:szCs w:val="22"/>
                <w:lang w:eastAsia="ar-SA"/>
              </w:rPr>
              <w:t>- разработка и согласование плана производства работ с представителями Заказчика;</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в место проведения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прокладка полиэтиленовых труб диаметром 110 мм методом ГНБ в объеме работ согласно приложению №2 к техническому заданию;</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для подписания актов на скрытые работы (при необходимости). Оформление актов на скрытые работы (обязательно!);</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F03A5C" w:rsidRPr="00F03A5C" w:rsidTr="00F03A5C">
        <w:trPr>
          <w:trHeight w:val="593"/>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4</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Объем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tabs>
                <w:tab w:val="left" w:pos="360"/>
              </w:tabs>
              <w:suppressAutoHyphens/>
              <w:autoSpaceDE w:val="0"/>
              <w:snapToGrid w:val="0"/>
              <w:jc w:val="both"/>
              <w:rPr>
                <w:sz w:val="22"/>
                <w:szCs w:val="22"/>
                <w:lang w:eastAsia="ar-SA"/>
              </w:rPr>
            </w:pPr>
            <w:r w:rsidRPr="00F03A5C">
              <w:rPr>
                <w:sz w:val="22"/>
                <w:szCs w:val="22"/>
                <w:lang w:eastAsia="ar-SA"/>
              </w:rPr>
              <w:t xml:space="preserve">Согласно </w:t>
            </w:r>
            <w:r w:rsidRPr="00F03A5C">
              <w:rPr>
                <w:sz w:val="22"/>
                <w:szCs w:val="22"/>
                <w:u w:val="single"/>
                <w:lang w:eastAsia="ar-SA"/>
              </w:rPr>
              <w:t>Приложению №1, Приложению №2</w:t>
            </w:r>
            <w:r w:rsidRPr="00F03A5C">
              <w:rPr>
                <w:sz w:val="22"/>
                <w:szCs w:val="22"/>
                <w:lang w:eastAsia="ar-SA"/>
              </w:rPr>
              <w:t xml:space="preserve"> к техническому заданию.</w:t>
            </w:r>
          </w:p>
        </w:tc>
      </w:tr>
      <w:tr w:rsidR="00F03A5C" w:rsidRPr="00F03A5C" w:rsidTr="00F03A5C">
        <w:trPr>
          <w:trHeight w:val="349"/>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5</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Сроки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D9125C" w:rsidP="00F03A5C">
            <w:pPr>
              <w:widowControl w:val="0"/>
              <w:tabs>
                <w:tab w:val="left" w:pos="360"/>
              </w:tabs>
              <w:suppressAutoHyphens/>
              <w:autoSpaceDE w:val="0"/>
              <w:snapToGrid w:val="0"/>
              <w:jc w:val="both"/>
              <w:rPr>
                <w:sz w:val="22"/>
                <w:szCs w:val="22"/>
                <w:lang w:eastAsia="ar-SA"/>
              </w:rPr>
            </w:pPr>
            <w:r>
              <w:rPr>
                <w:sz w:val="22"/>
                <w:szCs w:val="22"/>
              </w:rPr>
              <w:t xml:space="preserve">Работы выполняются в течение 10 </w:t>
            </w:r>
            <w:r w:rsidR="00C30E18" w:rsidRPr="00EA32C0">
              <w:rPr>
                <w:sz w:val="22"/>
                <w:szCs w:val="22"/>
              </w:rPr>
              <w:t xml:space="preserve">календарных дней с даты заключения договора. </w:t>
            </w:r>
            <w:r w:rsidR="00C30E18" w:rsidRPr="00EA32C0">
              <w:rPr>
                <w:sz w:val="22"/>
                <w:szCs w:val="22"/>
                <w:highlight w:val="yellow"/>
              </w:rPr>
              <w:t>Подрядчик по согласованию с Заказчиком может выполнить работы досрочно.</w:t>
            </w:r>
          </w:p>
        </w:tc>
      </w:tr>
      <w:tr w:rsidR="00F03A5C" w:rsidRPr="00F03A5C" w:rsidTr="00F03A5C">
        <w:trPr>
          <w:trHeight w:val="557"/>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6</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color w:val="000000"/>
                <w:sz w:val="22"/>
                <w:szCs w:val="22"/>
                <w:lang w:bidi="ru-RU"/>
              </w:rPr>
              <w:t>Условия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выполняются с соблюдением необходимых технологий производства общестроительных работ.</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вести в соответствии с:</w:t>
            </w:r>
          </w:p>
          <w:p w:rsidR="00F03A5C" w:rsidRPr="00316FDB" w:rsidRDefault="00F03A5C" w:rsidP="00F03A5C">
            <w:pPr>
              <w:keepNext/>
              <w:suppressAutoHyphens/>
              <w:spacing w:before="150"/>
              <w:ind w:left="432" w:hanging="432"/>
              <w:outlineLvl w:val="0"/>
              <w:rPr>
                <w:bCs/>
                <w:color w:val="000000"/>
                <w:kern w:val="1"/>
                <w:sz w:val="22"/>
                <w:szCs w:val="22"/>
                <w:lang w:eastAsia="ar-SA"/>
              </w:rPr>
            </w:pPr>
            <w:bookmarkStart w:id="251" w:name="_Toc99626841"/>
            <w:r w:rsidRPr="00316FDB">
              <w:rPr>
                <w:bCs/>
                <w:kern w:val="1"/>
                <w:sz w:val="22"/>
                <w:szCs w:val="22"/>
                <w:lang w:eastAsia="ar-SA"/>
              </w:rPr>
              <w:t xml:space="preserve">- </w:t>
            </w:r>
            <w:r w:rsidRPr="00316FDB">
              <w:rPr>
                <w:bCs/>
                <w:color w:val="000000"/>
                <w:kern w:val="1"/>
                <w:sz w:val="22"/>
                <w:szCs w:val="22"/>
                <w:lang w:eastAsia="ar-SA"/>
              </w:rPr>
              <w:t>СП 48.13330.2019. Свод правил. Организация строительства. СНиП 12-01-2004</w:t>
            </w:r>
            <w:bookmarkEnd w:id="251"/>
          </w:p>
          <w:p w:rsidR="00F03A5C" w:rsidRPr="00316FDB" w:rsidRDefault="00F03A5C" w:rsidP="00F03A5C">
            <w:pPr>
              <w:keepNext/>
              <w:suppressAutoHyphens/>
              <w:spacing w:before="150"/>
              <w:ind w:left="432" w:hanging="432"/>
              <w:outlineLvl w:val="0"/>
              <w:rPr>
                <w:bCs/>
                <w:color w:val="000000"/>
                <w:kern w:val="1"/>
                <w:sz w:val="22"/>
                <w:szCs w:val="22"/>
              </w:rPr>
            </w:pPr>
            <w:bookmarkStart w:id="252" w:name="_Toc99626842"/>
            <w:r w:rsidRPr="00316FDB">
              <w:rPr>
                <w:bCs/>
                <w:color w:val="000000"/>
                <w:kern w:val="1"/>
                <w:sz w:val="22"/>
                <w:szCs w:val="22"/>
                <w:lang w:eastAsia="ar-SA"/>
              </w:rPr>
              <w:t xml:space="preserve">- </w:t>
            </w:r>
            <w:r w:rsidRPr="00316FDB">
              <w:rPr>
                <w:bCs/>
                <w:kern w:val="1"/>
                <w:sz w:val="22"/>
                <w:szCs w:val="22"/>
                <w:lang w:eastAsia="ar-SA"/>
              </w:rPr>
              <w:t xml:space="preserve">СТО НОСТРОЙ </w:t>
            </w:r>
            <w:r w:rsidRPr="00316FDB">
              <w:rPr>
                <w:bCs/>
                <w:kern w:val="1"/>
                <w:sz w:val="22"/>
                <w:szCs w:val="22"/>
                <w:shd w:val="clear" w:color="auto" w:fill="FFFFFF"/>
                <w:lang w:eastAsia="ar-SA"/>
              </w:rPr>
              <w:t xml:space="preserve">2.27.17-2011 </w:t>
            </w:r>
            <w:r w:rsidRPr="00316FDB">
              <w:rPr>
                <w:bCs/>
                <w:kern w:val="1"/>
                <w:sz w:val="22"/>
                <w:szCs w:val="22"/>
                <w:lang w:eastAsia="ar-SA"/>
              </w:rPr>
              <w:t>"Прокладка подземных инженерных коммуникаций методом горизонтального направленного бурения"</w:t>
            </w:r>
            <w:bookmarkEnd w:id="252"/>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СНиП 12-03-2001, СНиП 12-04-2002 "Безопасность труда в строительстве"</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При работе вблизи линий электропередач необходимо соблюдать меры электробезопасности (СНиП 12-03-2001, СНиП 12-04-2002)</w:t>
            </w:r>
          </w:p>
        </w:tc>
      </w:tr>
      <w:tr w:rsidR="00F03A5C" w:rsidRPr="00F03A5C" w:rsidTr="00F03A5C">
        <w:trPr>
          <w:trHeight w:val="67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7</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безопасности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производиться только в отведенной зоне работ. </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8</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Общие требования к выполнению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 xml:space="preserve">Виды работ, технические характеристики и количество товара, используемого при выполнении работ, в соответствии с </w:t>
            </w:r>
            <w:r w:rsidRPr="00F03A5C">
              <w:rPr>
                <w:sz w:val="22"/>
                <w:szCs w:val="22"/>
                <w:u w:val="single"/>
                <w:lang w:eastAsia="ar-SA"/>
              </w:rPr>
              <w:t>Приложением №2</w:t>
            </w:r>
            <w:r w:rsidRPr="00F03A5C">
              <w:rPr>
                <w:sz w:val="22"/>
                <w:szCs w:val="22"/>
                <w:lang w:eastAsia="ar-SA"/>
              </w:rPr>
              <w:t>.</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Работы выполняются Подрядчиком своими расходными материалами, инструментами.</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Доставка, отгрузка материалов для производства работ должна быть организована силами и средствами Подрядчика.</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9</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Требования к товарам, используемым при выполнении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Требования к товарам, используемым при выполнении работ:</w:t>
            </w:r>
          </w:p>
          <w:p w:rsidR="00F03A5C" w:rsidRPr="00F03A5C" w:rsidRDefault="00F03A5C" w:rsidP="00F03A5C">
            <w:pPr>
              <w:suppressAutoHyphens/>
              <w:snapToGrid w:val="0"/>
              <w:jc w:val="both"/>
              <w:rPr>
                <w:sz w:val="22"/>
                <w:szCs w:val="22"/>
                <w:u w:val="single"/>
                <w:lang w:eastAsia="ar-SA"/>
              </w:rPr>
            </w:pPr>
            <w:r w:rsidRPr="00F03A5C">
              <w:rPr>
                <w:sz w:val="22"/>
                <w:szCs w:val="22"/>
                <w:lang w:eastAsia="ar-SA"/>
              </w:rPr>
              <w:t xml:space="preserve">Трубы безнапорные полиэтиленовые, технические ПЭ 100 </w:t>
            </w:r>
            <w:r w:rsidRPr="00F03A5C">
              <w:rPr>
                <w:sz w:val="22"/>
                <w:szCs w:val="22"/>
                <w:lang w:val="en-US" w:eastAsia="ar-SA"/>
              </w:rPr>
              <w:t>SDR</w:t>
            </w:r>
            <w:r w:rsidRPr="00F03A5C">
              <w:rPr>
                <w:sz w:val="22"/>
                <w:szCs w:val="22"/>
                <w:lang w:eastAsia="ar-SA"/>
              </w:rPr>
              <w:t xml:space="preserve"> 13,6-110*8,1.</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до сдачи готовых объектов. </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Стоимость материалов при составлении актов по форме КС-2, КС-3 должна подтверждаться накладными и счетами-фактурами, которые предоставляются Заказчику.</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Применяемые при работе материалы должны быть новыми, не поврежденными, не бывшими в эксплуатации, не иметь дефектов изготов</w:t>
            </w:r>
            <w:r w:rsidR="003D1993">
              <w:rPr>
                <w:sz w:val="22"/>
                <w:szCs w:val="22"/>
                <w:lang w:eastAsia="ar-SA"/>
              </w:rPr>
              <w:t xml:space="preserve">ления, выпущенными не ранее </w:t>
            </w:r>
            <w:proofErr w:type="gramStart"/>
            <w:r w:rsidR="003D1993">
              <w:rPr>
                <w:sz w:val="22"/>
                <w:szCs w:val="22"/>
                <w:lang w:eastAsia="ar-SA"/>
              </w:rPr>
              <w:t xml:space="preserve">2022 </w:t>
            </w:r>
            <w:r w:rsidRPr="00F03A5C">
              <w:rPr>
                <w:sz w:val="22"/>
                <w:szCs w:val="22"/>
                <w:lang w:eastAsia="ar-SA"/>
              </w:rPr>
              <w:t xml:space="preserve"> года</w:t>
            </w:r>
            <w:proofErr w:type="gramEnd"/>
            <w:r w:rsidRPr="00F03A5C">
              <w:rPr>
                <w:sz w:val="22"/>
                <w:szCs w:val="22"/>
                <w:lang w:eastAsia="ar-SA"/>
              </w:rPr>
              <w:t>.</w:t>
            </w:r>
          </w:p>
        </w:tc>
      </w:tr>
      <w:tr w:rsidR="00F03A5C" w:rsidRPr="00F03A5C" w:rsidTr="00F03A5C">
        <w:trPr>
          <w:trHeight w:val="558"/>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10</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 xml:space="preserve"> Требования к результатам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F03A5C" w:rsidRPr="00F03A5C" w:rsidRDefault="00F03A5C" w:rsidP="00F03A5C">
            <w:pPr>
              <w:suppressAutoHyphens/>
              <w:snapToGrid w:val="0"/>
              <w:jc w:val="both"/>
              <w:rPr>
                <w:sz w:val="22"/>
                <w:szCs w:val="22"/>
                <w:lang w:eastAsia="ar-SA"/>
              </w:rPr>
            </w:pPr>
            <w:r w:rsidRPr="00F03A5C">
              <w:rPr>
                <w:sz w:val="22"/>
                <w:szCs w:val="22"/>
                <w:lang w:eastAsia="ar-SA"/>
              </w:rPr>
              <w:t xml:space="preserve">Качество выполненной исполнителем работы должно соответствовать нормативно-технической документации Госстандарта, </w:t>
            </w:r>
            <w:proofErr w:type="spellStart"/>
            <w:r w:rsidRPr="00F03A5C">
              <w:rPr>
                <w:sz w:val="22"/>
                <w:szCs w:val="22"/>
                <w:lang w:eastAsia="ar-SA"/>
              </w:rPr>
              <w:t>Гостехнадзора</w:t>
            </w:r>
            <w:proofErr w:type="spellEnd"/>
            <w:r w:rsidRPr="00F03A5C">
              <w:rPr>
                <w:sz w:val="22"/>
                <w:szCs w:val="22"/>
                <w:lang w:eastAsia="ar-SA"/>
              </w:rPr>
              <w:t>, действующим нормативным документам.</w:t>
            </w:r>
          </w:p>
          <w:p w:rsidR="00F03A5C" w:rsidRPr="00F03A5C" w:rsidRDefault="00F03A5C" w:rsidP="00F03A5C">
            <w:pPr>
              <w:suppressAutoHyphens/>
              <w:snapToGrid w:val="0"/>
              <w:jc w:val="both"/>
              <w:rPr>
                <w:sz w:val="22"/>
                <w:szCs w:val="22"/>
                <w:lang w:eastAsia="ar-SA"/>
              </w:rPr>
            </w:pPr>
            <w:r w:rsidRPr="00F03A5C">
              <w:rPr>
                <w:sz w:val="22"/>
                <w:szCs w:val="22"/>
                <w:lang w:eastAsia="ar-SA"/>
              </w:rPr>
              <w:t>После завершения выполнения полного объема работ, предусмотренного договором,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F03A5C" w:rsidRPr="00F03A5C" w:rsidTr="00F03A5C">
        <w:trPr>
          <w:trHeight w:val="70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11</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xml:space="preserve">Требования к отчетной документации. </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bCs/>
                <w:sz w:val="22"/>
                <w:szCs w:val="22"/>
                <w:lang w:eastAsia="ar-SA"/>
              </w:rPr>
            </w:pPr>
            <w:r w:rsidRPr="00F03A5C">
              <w:rPr>
                <w:sz w:val="22"/>
                <w:szCs w:val="22"/>
                <w:lang w:eastAsia="ar-SA"/>
              </w:rPr>
              <w:t xml:space="preserve">После выполнения всего объема работ Подрядчик сдает в контрактную службу Заказчика все необходимые финансовые документы (счет, счет-фактуру, </w:t>
            </w:r>
            <w:r w:rsidRPr="00F03A5C">
              <w:rPr>
                <w:bCs/>
                <w:sz w:val="22"/>
                <w:szCs w:val="22"/>
                <w:lang w:eastAsia="ar-SA"/>
              </w:rPr>
              <w:t>справку о стоимости работ и затрат (форма КС-3)</w:t>
            </w:r>
            <w:r w:rsidRPr="00F03A5C">
              <w:rPr>
                <w:sz w:val="22"/>
                <w:szCs w:val="22"/>
                <w:lang w:eastAsia="ar-SA"/>
              </w:rPr>
              <w:t xml:space="preserve">), предоставляет Заказчику на подпись </w:t>
            </w:r>
            <w:r w:rsidRPr="00F03A5C">
              <w:rPr>
                <w:bCs/>
                <w:sz w:val="22"/>
                <w:szCs w:val="22"/>
                <w:lang w:eastAsia="ar-SA"/>
              </w:rPr>
              <w:t xml:space="preserve">акт о приемке выполненных работ (форма КС-2), 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xml:space="preserve">Состав исполнительной документации: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Протокол пилотного бурения по производству подземных коммуникаций методом горизонтального направленного бурения (ГНБ);</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Профиль прокладки трубы;</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Исполнительная документация предоставляется вместе с актом выполненных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xml:space="preserve">Стоимость материалов при составлении актов по форме КС-2, КС-3 должна подтверждаться накладными и счет-фактурами, которые предоставляются Заказчику. </w:t>
            </w:r>
          </w:p>
          <w:p w:rsidR="00F03A5C" w:rsidRPr="00F03A5C" w:rsidRDefault="00F03A5C" w:rsidP="00F03A5C">
            <w:pPr>
              <w:widowControl w:val="0"/>
              <w:tabs>
                <w:tab w:val="left" w:pos="1276"/>
              </w:tabs>
              <w:suppressAutoHyphens/>
              <w:autoSpaceDE w:val="0"/>
              <w:snapToGrid w:val="0"/>
              <w:jc w:val="both"/>
              <w:rPr>
                <w:sz w:val="22"/>
                <w:szCs w:val="22"/>
                <w:lang w:eastAsia="ar-SA"/>
              </w:rPr>
            </w:pPr>
            <w:r w:rsidRPr="00F03A5C">
              <w:rPr>
                <w:bCs/>
                <w:sz w:val="22"/>
                <w:szCs w:val="22"/>
                <w:lang w:eastAsia="ar-SA"/>
              </w:rPr>
              <w:t xml:space="preserve">Подрядчик предоставляет </w:t>
            </w:r>
            <w:r w:rsidRPr="00F03A5C">
              <w:rPr>
                <w:sz w:val="22"/>
                <w:szCs w:val="22"/>
                <w:lang w:eastAsia="ar-SA"/>
              </w:rPr>
              <w:t>сертификаты, удостоверяющие качество материалов, применяемых при производстве работ.</w:t>
            </w:r>
          </w:p>
        </w:tc>
      </w:tr>
      <w:tr w:rsidR="00F03A5C" w:rsidRPr="00F03A5C" w:rsidTr="00F03A5C">
        <w:trPr>
          <w:trHeight w:val="782"/>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12</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гарантийным обязательствам</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В обязательном порядке оформляются акты на скрытые работы.</w:t>
            </w:r>
          </w:p>
          <w:p w:rsidR="00F03A5C" w:rsidRPr="00F03A5C" w:rsidRDefault="00F03A5C" w:rsidP="00F03A5C">
            <w:pPr>
              <w:widowControl w:val="0"/>
              <w:shd w:val="clear" w:color="auto" w:fill="FFFFFF"/>
              <w:suppressAutoHyphens/>
              <w:autoSpaceDE w:val="0"/>
              <w:ind w:right="5"/>
              <w:jc w:val="both"/>
              <w:rPr>
                <w:sz w:val="22"/>
                <w:szCs w:val="22"/>
                <w:lang w:eastAsia="ar-SA"/>
              </w:rPr>
            </w:pPr>
            <w:r w:rsidRPr="00F03A5C">
              <w:rPr>
                <w:bCs/>
                <w:sz w:val="22"/>
                <w:szCs w:val="22"/>
                <w:lang w:eastAsia="ar-SA"/>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F03A5C">
      <w:pPr>
        <w:jc w:val="both"/>
        <w:rPr>
          <w:b/>
          <w:sz w:val="28"/>
          <w:szCs w:val="28"/>
        </w:rPr>
      </w:pPr>
    </w:p>
    <w:p w:rsidR="0039450F" w:rsidRDefault="0039450F" w:rsidP="0079498F">
      <w:pPr>
        <w:jc w:val="both"/>
        <w:rPr>
          <w:rFonts w:cs="Arial"/>
          <w:i/>
        </w:rPr>
      </w:pPr>
    </w:p>
    <w:p w:rsidR="00316FDB" w:rsidRDefault="00316FDB" w:rsidP="0079498F">
      <w:pPr>
        <w:jc w:val="both"/>
        <w:rPr>
          <w:rFonts w:cs="Arial"/>
          <w:i/>
        </w:rPr>
      </w:pPr>
    </w:p>
    <w:p w:rsidR="00316FDB" w:rsidRDefault="00316FDB"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43732C" w:rsidRDefault="0043732C" w:rsidP="0079498F">
      <w:pPr>
        <w:jc w:val="both"/>
        <w:rPr>
          <w:rFonts w:cs="Arial"/>
          <w:i/>
        </w:rPr>
      </w:pPr>
    </w:p>
    <w:p w:rsidR="0039450F" w:rsidRDefault="0039450F" w:rsidP="0079498F">
      <w:pPr>
        <w:jc w:val="both"/>
        <w:rPr>
          <w:rFonts w:cs="Arial"/>
          <w:i/>
          <w:color w:val="FF0000"/>
        </w:rPr>
      </w:pPr>
    </w:p>
    <w:p w:rsidR="00EB48C1" w:rsidRDefault="00EB48C1" w:rsidP="0079498F">
      <w:pPr>
        <w:jc w:val="both"/>
        <w:rPr>
          <w:rFonts w:cs="Arial"/>
          <w:i/>
          <w:color w:val="FF0000"/>
        </w:rPr>
      </w:pPr>
    </w:p>
    <w:tbl>
      <w:tblPr>
        <w:tblW w:w="17715" w:type="dxa"/>
        <w:tblLook w:val="04A0" w:firstRow="1" w:lastRow="0" w:firstColumn="1" w:lastColumn="0" w:noHBand="0" w:noVBand="1"/>
      </w:tblPr>
      <w:tblGrid>
        <w:gridCol w:w="1114"/>
        <w:gridCol w:w="1589"/>
        <w:gridCol w:w="266"/>
        <w:gridCol w:w="266"/>
        <w:gridCol w:w="266"/>
        <w:gridCol w:w="533"/>
        <w:gridCol w:w="429"/>
        <w:gridCol w:w="1116"/>
        <w:gridCol w:w="1116"/>
        <w:gridCol w:w="1016"/>
        <w:gridCol w:w="304"/>
        <w:gridCol w:w="784"/>
        <w:gridCol w:w="1296"/>
        <w:gridCol w:w="111"/>
        <w:gridCol w:w="273"/>
        <w:gridCol w:w="266"/>
        <w:gridCol w:w="266"/>
        <w:gridCol w:w="531"/>
        <w:gridCol w:w="3677"/>
        <w:gridCol w:w="1082"/>
        <w:gridCol w:w="1414"/>
      </w:tblGrid>
      <w:tr w:rsidR="00F03A5C" w:rsidRPr="00F03A5C" w:rsidTr="0043732C">
        <w:trPr>
          <w:gridAfter w:val="7"/>
          <w:wAfter w:w="7509" w:type="dxa"/>
          <w:trHeight w:val="270"/>
        </w:trPr>
        <w:tc>
          <w:tcPr>
            <w:tcW w:w="10206" w:type="dxa"/>
            <w:gridSpan w:val="14"/>
            <w:tcBorders>
              <w:top w:val="nil"/>
              <w:left w:val="nil"/>
              <w:bottom w:val="nil"/>
              <w:right w:val="nil"/>
            </w:tcBorders>
            <w:shd w:val="clear" w:color="auto" w:fill="auto"/>
            <w:noWrap/>
            <w:vAlign w:val="center"/>
            <w:hideMark/>
          </w:tcPr>
          <w:p w:rsidR="00F03A5C" w:rsidRPr="002908E3" w:rsidRDefault="00F03A5C" w:rsidP="00F03A5C">
            <w:pPr>
              <w:jc w:val="both"/>
              <w:rPr>
                <w:color w:val="000000"/>
              </w:rPr>
            </w:pPr>
            <w:r w:rsidRPr="001657B6">
              <w:rPr>
                <w:b/>
                <w:color w:val="000000"/>
              </w:rPr>
              <w:t>Приложение №1</w:t>
            </w:r>
            <w:r>
              <w:rPr>
                <w:color w:val="000000"/>
              </w:rPr>
              <w:t xml:space="preserve"> </w:t>
            </w:r>
            <w:r w:rsidRPr="002908E3">
              <w:rPr>
                <w:color w:val="000000"/>
              </w:rPr>
              <w:t>к техническому заданию 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w:t>
            </w:r>
            <w:r>
              <w:rPr>
                <w:color w:val="000000"/>
              </w:rPr>
              <w:t xml:space="preserve">ий. </w:t>
            </w:r>
          </w:p>
        </w:tc>
      </w:tr>
      <w:tr w:rsidR="00F03A5C" w:rsidRPr="00F03A5C" w:rsidTr="0043732C">
        <w:trPr>
          <w:gridAfter w:val="7"/>
          <w:wAfter w:w="7509" w:type="dxa"/>
          <w:trHeight w:val="270"/>
        </w:trPr>
        <w:tc>
          <w:tcPr>
            <w:tcW w:w="2703" w:type="dxa"/>
            <w:gridSpan w:val="2"/>
            <w:tcBorders>
              <w:top w:val="nil"/>
              <w:left w:val="nil"/>
              <w:bottom w:val="nil"/>
              <w:right w:val="nil"/>
            </w:tcBorders>
            <w:shd w:val="clear" w:color="auto" w:fill="auto"/>
            <w:noWrap/>
            <w:vAlign w:val="center"/>
            <w:hideMark/>
          </w:tcPr>
          <w:p w:rsidR="00F03A5C" w:rsidRPr="002908E3" w:rsidRDefault="00F03A5C" w:rsidP="00F03A5C">
            <w:pPr>
              <w:jc w:val="both"/>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both"/>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533"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3677" w:type="dxa"/>
            <w:gridSpan w:val="4"/>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088"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407"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r>
      <w:tr w:rsidR="00F03A5C" w:rsidRPr="00F03A5C" w:rsidTr="0043732C">
        <w:trPr>
          <w:trHeight w:val="180"/>
        </w:trPr>
        <w:tc>
          <w:tcPr>
            <w:tcW w:w="10206" w:type="dxa"/>
            <w:gridSpan w:val="14"/>
            <w:tcBorders>
              <w:top w:val="nil"/>
              <w:left w:val="nil"/>
              <w:bottom w:val="nil"/>
              <w:right w:val="nil"/>
            </w:tcBorders>
            <w:shd w:val="clear" w:color="auto" w:fill="auto"/>
            <w:noWrap/>
            <w:vAlign w:val="bottom"/>
            <w:hideMark/>
          </w:tcPr>
          <w:p w:rsidR="00F03A5C" w:rsidRDefault="00F03A5C" w:rsidP="0043732C">
            <w:pPr>
              <w:ind w:right="-7611"/>
              <w:rPr>
                <w:rFonts w:ascii="Calibri" w:hAnsi="Calibri" w:cs="Calibri"/>
                <w:b/>
                <w:bCs/>
                <w:color w:val="000000"/>
              </w:rPr>
            </w:pPr>
            <w:r w:rsidRPr="002908E3">
              <w:rPr>
                <w:rFonts w:ascii="Calibri" w:hAnsi="Calibri" w:cs="Calibri"/>
                <w:b/>
                <w:bCs/>
                <w:color w:val="000000"/>
              </w:rPr>
              <w:t>Перечень объектов с указанием адреса выполне</w:t>
            </w:r>
            <w:r w:rsidR="0043732C">
              <w:rPr>
                <w:rFonts w:ascii="Calibri" w:hAnsi="Calibri" w:cs="Calibri"/>
                <w:b/>
                <w:bCs/>
                <w:color w:val="000000"/>
              </w:rPr>
              <w:t xml:space="preserve">ния работ методом ГНБ в </w:t>
            </w:r>
            <w:proofErr w:type="spellStart"/>
            <w:r w:rsidR="0043732C">
              <w:rPr>
                <w:rFonts w:ascii="Calibri" w:hAnsi="Calibri" w:cs="Calibri"/>
                <w:b/>
                <w:bCs/>
                <w:color w:val="000000"/>
              </w:rPr>
              <w:t>г.Муром</w:t>
            </w:r>
            <w:proofErr w:type="spellEnd"/>
          </w:p>
          <w:p w:rsidR="0043732C" w:rsidRPr="002908E3" w:rsidRDefault="0043732C" w:rsidP="00F03A5C">
            <w:pPr>
              <w:ind w:right="-7611"/>
              <w:rPr>
                <w:rFonts w:ascii="Calibri" w:hAnsi="Calibri" w:cs="Calibri"/>
                <w:b/>
                <w:bCs/>
                <w:color w:val="000000"/>
              </w:rPr>
            </w:pPr>
          </w:p>
        </w:tc>
        <w:tc>
          <w:tcPr>
            <w:tcW w:w="273"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531"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3677"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082"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414"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r>
      <w:tr w:rsidR="0043732C" w:rsidRPr="0043732C" w:rsidTr="0043732C">
        <w:trPr>
          <w:gridAfter w:val="8"/>
          <w:wAfter w:w="7620" w:type="dxa"/>
          <w:trHeight w:val="420"/>
        </w:trPr>
        <w:tc>
          <w:tcPr>
            <w:tcW w:w="669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Наименование</w:t>
            </w:r>
          </w:p>
        </w:tc>
        <w:tc>
          <w:tcPr>
            <w:tcW w:w="1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xml:space="preserve">марка трубы </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длина прокола, м.</w:t>
            </w:r>
          </w:p>
        </w:tc>
      </w:tr>
      <w:tr w:rsidR="0043732C" w:rsidRPr="0043732C" w:rsidTr="0043732C">
        <w:trPr>
          <w:gridAfter w:val="8"/>
          <w:wAfter w:w="7620" w:type="dxa"/>
          <w:trHeight w:val="300"/>
        </w:trPr>
        <w:tc>
          <w:tcPr>
            <w:tcW w:w="4463" w:type="dxa"/>
            <w:gridSpan w:val="7"/>
            <w:tcBorders>
              <w:top w:val="single" w:sz="4" w:space="0" w:color="auto"/>
              <w:left w:val="single" w:sz="4" w:space="0" w:color="auto"/>
              <w:bottom w:val="single" w:sz="4" w:space="0" w:color="auto"/>
              <w:right w:val="nil"/>
            </w:tcBorders>
            <w:shd w:val="clear" w:color="000000" w:fill="FFFF00"/>
            <w:noWrap/>
            <w:vAlign w:val="bottom"/>
            <w:hideMark/>
          </w:tcPr>
          <w:p w:rsidR="009F037C" w:rsidRDefault="009F037C" w:rsidP="0043732C">
            <w:pPr>
              <w:rPr>
                <w:rFonts w:ascii="Calibri" w:hAnsi="Calibri" w:cs="Calibri"/>
                <w:b/>
                <w:bCs/>
                <w:color w:val="000000"/>
                <w:sz w:val="22"/>
                <w:szCs w:val="22"/>
              </w:rPr>
            </w:pPr>
          </w:p>
          <w:p w:rsidR="009F037C" w:rsidRPr="0043732C" w:rsidRDefault="00D9125C" w:rsidP="0043732C">
            <w:pPr>
              <w:rPr>
                <w:rFonts w:ascii="Calibri" w:hAnsi="Calibri" w:cs="Calibri"/>
                <w:b/>
                <w:bCs/>
                <w:color w:val="000000"/>
                <w:sz w:val="22"/>
                <w:szCs w:val="22"/>
              </w:rPr>
            </w:pPr>
            <w:r>
              <w:rPr>
                <w:rFonts w:ascii="Calibri" w:hAnsi="Calibri" w:cs="Calibri"/>
                <w:b/>
                <w:bCs/>
                <w:color w:val="000000"/>
                <w:sz w:val="22"/>
                <w:szCs w:val="22"/>
              </w:rPr>
              <w:t xml:space="preserve">3КЛ 0,4 </w:t>
            </w:r>
            <w:proofErr w:type="spellStart"/>
            <w:r>
              <w:rPr>
                <w:rFonts w:ascii="Calibri" w:hAnsi="Calibri" w:cs="Calibri"/>
                <w:b/>
                <w:bCs/>
                <w:color w:val="000000"/>
                <w:sz w:val="22"/>
                <w:szCs w:val="22"/>
              </w:rPr>
              <w:t>кВ</w:t>
            </w:r>
            <w:proofErr w:type="spellEnd"/>
            <w:r>
              <w:rPr>
                <w:rFonts w:ascii="Calibri" w:hAnsi="Calibri" w:cs="Calibri"/>
                <w:b/>
                <w:bCs/>
                <w:color w:val="000000"/>
                <w:sz w:val="22"/>
                <w:szCs w:val="22"/>
              </w:rPr>
              <w:t xml:space="preserve"> ТП3-ул. Ленина</w:t>
            </w:r>
          </w:p>
        </w:tc>
        <w:tc>
          <w:tcPr>
            <w:tcW w:w="1116" w:type="dxa"/>
            <w:tcBorders>
              <w:top w:val="nil"/>
              <w:left w:val="nil"/>
              <w:bottom w:val="single" w:sz="4" w:space="0" w:color="auto"/>
              <w:right w:val="nil"/>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16" w:type="dxa"/>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20" w:type="dxa"/>
            <w:gridSpan w:val="2"/>
            <w:tcBorders>
              <w:top w:val="single" w:sz="4" w:space="0" w:color="auto"/>
              <w:left w:val="nil"/>
              <w:bottom w:val="nil"/>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43732C" w:rsidRPr="0043732C" w:rsidRDefault="0043732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20"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D9125C" w:rsidP="0043732C">
            <w:pPr>
              <w:jc w:val="right"/>
              <w:rPr>
                <w:rFonts w:ascii="Calibri" w:hAnsi="Calibri" w:cs="Calibri"/>
                <w:b/>
                <w:bCs/>
                <w:color w:val="000000"/>
                <w:sz w:val="22"/>
                <w:szCs w:val="22"/>
              </w:rPr>
            </w:pPr>
            <w:r>
              <w:rPr>
                <w:rFonts w:ascii="Calibri" w:hAnsi="Calibri" w:cs="Calibri"/>
                <w:b/>
                <w:bCs/>
                <w:color w:val="000000"/>
                <w:sz w:val="22"/>
                <w:szCs w:val="22"/>
              </w:rPr>
              <w:t xml:space="preserve">            ул. Карла Маркса, район дома ул. Ленина, 19</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3</w:t>
            </w:r>
            <w:r w:rsidR="0043732C"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3</w:t>
            </w:r>
            <w:r w:rsidR="0043732C" w:rsidRPr="0043732C">
              <w:rPr>
                <w:rFonts w:ascii="Calibri" w:hAnsi="Calibri" w:cs="Calibri"/>
                <w:b/>
                <w:bCs/>
                <w:color w:val="000000"/>
                <w:sz w:val="22"/>
                <w:szCs w:val="22"/>
              </w:rPr>
              <w:t>х30</w:t>
            </w:r>
          </w:p>
        </w:tc>
      </w:tr>
      <w:tr w:rsidR="00D9125C" w:rsidRPr="0043732C" w:rsidTr="00D9125C">
        <w:trPr>
          <w:gridAfter w:val="8"/>
          <w:wAfter w:w="7620" w:type="dxa"/>
          <w:trHeight w:val="300"/>
        </w:trPr>
        <w:tc>
          <w:tcPr>
            <w:tcW w:w="6695" w:type="dxa"/>
            <w:gridSpan w:val="9"/>
            <w:tcBorders>
              <w:top w:val="nil"/>
              <w:left w:val="single" w:sz="4" w:space="0" w:color="auto"/>
              <w:bottom w:val="single" w:sz="4" w:space="0" w:color="auto"/>
              <w:right w:val="single" w:sz="4" w:space="0" w:color="000000"/>
            </w:tcBorders>
            <w:shd w:val="clear" w:color="000000" w:fill="FFFFFF"/>
            <w:noWrap/>
            <w:vAlign w:val="bottom"/>
          </w:tcPr>
          <w:p w:rsidR="00D9125C" w:rsidRDefault="00D9125C" w:rsidP="0043732C">
            <w:pPr>
              <w:jc w:val="right"/>
              <w:rPr>
                <w:rFonts w:ascii="Calibri" w:hAnsi="Calibri" w:cs="Calibri"/>
                <w:b/>
                <w:bCs/>
                <w:color w:val="000000"/>
                <w:sz w:val="22"/>
                <w:szCs w:val="22"/>
              </w:rPr>
            </w:pPr>
            <w:r>
              <w:rPr>
                <w:rFonts w:ascii="Calibri" w:hAnsi="Calibri" w:cs="Calibri"/>
                <w:b/>
                <w:bCs/>
                <w:color w:val="000000"/>
                <w:sz w:val="22"/>
                <w:szCs w:val="22"/>
              </w:rPr>
              <w:t xml:space="preserve">ул. Ленина, пересечение с ул. Карла Маркса </w:t>
            </w:r>
          </w:p>
        </w:tc>
        <w:tc>
          <w:tcPr>
            <w:tcW w:w="1320" w:type="dxa"/>
            <w:gridSpan w:val="2"/>
            <w:tcBorders>
              <w:top w:val="single" w:sz="4" w:space="0" w:color="auto"/>
              <w:left w:val="nil"/>
              <w:bottom w:val="nil"/>
              <w:right w:val="single" w:sz="4" w:space="0" w:color="auto"/>
            </w:tcBorders>
            <w:shd w:val="clear" w:color="000000" w:fill="FFFFFF"/>
            <w:noWrap/>
            <w:vAlign w:val="bottom"/>
          </w:tcPr>
          <w:p w:rsidR="00D9125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2</w:t>
            </w: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tcPr>
          <w:p w:rsidR="00D9125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2х25</w:t>
            </w:r>
          </w:p>
        </w:tc>
      </w:tr>
      <w:tr w:rsidR="00D9125C" w:rsidRPr="0043732C" w:rsidTr="00D9125C">
        <w:trPr>
          <w:gridAfter w:val="8"/>
          <w:wAfter w:w="7620" w:type="dxa"/>
          <w:trHeight w:val="300"/>
        </w:trPr>
        <w:tc>
          <w:tcPr>
            <w:tcW w:w="6695" w:type="dxa"/>
            <w:gridSpan w:val="9"/>
            <w:tcBorders>
              <w:top w:val="nil"/>
              <w:left w:val="single" w:sz="4" w:space="0" w:color="auto"/>
              <w:bottom w:val="single" w:sz="4" w:space="0" w:color="auto"/>
              <w:right w:val="single" w:sz="4" w:space="0" w:color="000000"/>
            </w:tcBorders>
            <w:shd w:val="clear" w:color="000000" w:fill="FFFFFF"/>
            <w:noWrap/>
            <w:vAlign w:val="bottom"/>
          </w:tcPr>
          <w:p w:rsidR="00D9125C" w:rsidRDefault="009F037C" w:rsidP="0043732C">
            <w:pPr>
              <w:jc w:val="right"/>
              <w:rPr>
                <w:rFonts w:ascii="Calibri" w:hAnsi="Calibri" w:cs="Calibri"/>
                <w:b/>
                <w:bCs/>
                <w:color w:val="000000"/>
                <w:sz w:val="22"/>
                <w:szCs w:val="22"/>
              </w:rPr>
            </w:pPr>
            <w:r>
              <w:rPr>
                <w:rFonts w:ascii="Calibri" w:hAnsi="Calibri" w:cs="Calibri"/>
                <w:b/>
                <w:bCs/>
                <w:color w:val="000000"/>
                <w:sz w:val="22"/>
                <w:szCs w:val="22"/>
              </w:rPr>
              <w:t>ул. Воровского, пересечение с ул. Ленина нечетная сторона</w:t>
            </w:r>
          </w:p>
        </w:tc>
        <w:tc>
          <w:tcPr>
            <w:tcW w:w="1320" w:type="dxa"/>
            <w:gridSpan w:val="2"/>
            <w:tcBorders>
              <w:top w:val="single" w:sz="4" w:space="0" w:color="auto"/>
              <w:left w:val="nil"/>
              <w:bottom w:val="nil"/>
              <w:right w:val="single" w:sz="4" w:space="0" w:color="auto"/>
            </w:tcBorders>
            <w:shd w:val="clear" w:color="000000" w:fill="FFFFFF"/>
            <w:noWrap/>
            <w:vAlign w:val="bottom"/>
          </w:tcPr>
          <w:p w:rsidR="00D9125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2</w:t>
            </w: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tcPr>
          <w:p w:rsidR="00D9125C" w:rsidRDefault="00D9125C" w:rsidP="0043732C">
            <w:pPr>
              <w:jc w:val="center"/>
              <w:rPr>
                <w:rFonts w:ascii="Calibri" w:hAnsi="Calibri" w:cs="Calibri"/>
                <w:b/>
                <w:bCs/>
                <w:color w:val="000000"/>
                <w:sz w:val="22"/>
                <w:szCs w:val="22"/>
              </w:rPr>
            </w:pPr>
            <w:r>
              <w:rPr>
                <w:rFonts w:ascii="Calibri" w:hAnsi="Calibri" w:cs="Calibri"/>
                <w:b/>
                <w:bCs/>
                <w:color w:val="000000"/>
                <w:sz w:val="22"/>
                <w:szCs w:val="22"/>
              </w:rPr>
              <w:t>2х25</w:t>
            </w:r>
          </w:p>
        </w:tc>
      </w:tr>
      <w:tr w:rsidR="00D9125C" w:rsidRPr="0043732C" w:rsidTr="00D9125C">
        <w:trPr>
          <w:gridAfter w:val="8"/>
          <w:wAfter w:w="7620" w:type="dxa"/>
          <w:trHeight w:val="300"/>
        </w:trPr>
        <w:tc>
          <w:tcPr>
            <w:tcW w:w="6695" w:type="dxa"/>
            <w:gridSpan w:val="9"/>
            <w:tcBorders>
              <w:top w:val="nil"/>
              <w:left w:val="single" w:sz="4" w:space="0" w:color="auto"/>
              <w:bottom w:val="single" w:sz="4" w:space="0" w:color="auto"/>
              <w:right w:val="single" w:sz="4" w:space="0" w:color="000000"/>
            </w:tcBorders>
            <w:shd w:val="clear" w:color="000000" w:fill="FFFFFF"/>
            <w:noWrap/>
            <w:vAlign w:val="bottom"/>
          </w:tcPr>
          <w:p w:rsidR="00D9125C" w:rsidRDefault="009F037C" w:rsidP="0043732C">
            <w:pPr>
              <w:jc w:val="right"/>
              <w:rPr>
                <w:rFonts w:ascii="Calibri" w:hAnsi="Calibri" w:cs="Calibri"/>
                <w:b/>
                <w:bCs/>
                <w:color w:val="000000"/>
                <w:sz w:val="22"/>
                <w:szCs w:val="22"/>
              </w:rPr>
            </w:pPr>
            <w:r>
              <w:rPr>
                <w:rFonts w:ascii="Calibri" w:hAnsi="Calibri" w:cs="Calibri"/>
                <w:b/>
                <w:bCs/>
                <w:color w:val="000000"/>
                <w:sz w:val="22"/>
                <w:szCs w:val="22"/>
              </w:rPr>
              <w:t>ул. Воровского, пересечение с ул. Ленина четная сторона</w:t>
            </w:r>
          </w:p>
        </w:tc>
        <w:tc>
          <w:tcPr>
            <w:tcW w:w="1320" w:type="dxa"/>
            <w:gridSpan w:val="2"/>
            <w:tcBorders>
              <w:top w:val="single" w:sz="4" w:space="0" w:color="auto"/>
              <w:left w:val="nil"/>
              <w:bottom w:val="nil"/>
              <w:right w:val="single" w:sz="4" w:space="0" w:color="auto"/>
            </w:tcBorders>
            <w:shd w:val="clear" w:color="000000" w:fill="FFFFFF"/>
            <w:noWrap/>
            <w:vAlign w:val="bottom"/>
          </w:tcPr>
          <w:p w:rsidR="00D9125C" w:rsidRDefault="00D9125C" w:rsidP="0043732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nil"/>
              <w:left w:val="nil"/>
              <w:bottom w:val="single" w:sz="4" w:space="0" w:color="auto"/>
              <w:right w:val="single" w:sz="4" w:space="0" w:color="auto"/>
            </w:tcBorders>
            <w:shd w:val="clear" w:color="000000" w:fill="FFFFFF"/>
            <w:noWrap/>
            <w:vAlign w:val="bottom"/>
          </w:tcPr>
          <w:p w:rsidR="00D9125C" w:rsidRDefault="009F037C" w:rsidP="0043732C">
            <w:pPr>
              <w:jc w:val="center"/>
              <w:rPr>
                <w:rFonts w:ascii="Calibri" w:hAnsi="Calibri" w:cs="Calibri"/>
                <w:b/>
                <w:bCs/>
                <w:color w:val="000000"/>
                <w:sz w:val="22"/>
                <w:szCs w:val="22"/>
              </w:rPr>
            </w:pPr>
            <w:r>
              <w:rPr>
                <w:rFonts w:ascii="Calibri" w:hAnsi="Calibri" w:cs="Calibri"/>
                <w:b/>
                <w:bCs/>
                <w:color w:val="000000"/>
                <w:sz w:val="22"/>
                <w:szCs w:val="22"/>
              </w:rPr>
              <w:t>1х25</w:t>
            </w:r>
          </w:p>
        </w:tc>
      </w:tr>
      <w:tr w:rsidR="009F037C" w:rsidRPr="0043732C" w:rsidTr="009F037C">
        <w:trPr>
          <w:gridAfter w:val="8"/>
          <w:wAfter w:w="7620" w:type="dxa"/>
          <w:trHeight w:val="737"/>
        </w:trPr>
        <w:tc>
          <w:tcPr>
            <w:tcW w:w="6695" w:type="dxa"/>
            <w:gridSpan w:val="9"/>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F037C" w:rsidRPr="0043732C" w:rsidRDefault="009F037C" w:rsidP="009F037C">
            <w:pPr>
              <w:rPr>
                <w:rFonts w:ascii="Calibri" w:hAnsi="Calibri" w:cs="Calibri"/>
                <w:b/>
                <w:bCs/>
                <w:color w:val="000000"/>
                <w:sz w:val="22"/>
                <w:szCs w:val="22"/>
              </w:rPr>
            </w:pPr>
            <w:r>
              <w:rPr>
                <w:rFonts w:ascii="Calibri" w:hAnsi="Calibri" w:cs="Calibri"/>
                <w:b/>
                <w:bCs/>
                <w:color w:val="000000"/>
                <w:sz w:val="22"/>
                <w:szCs w:val="22"/>
              </w:rPr>
              <w:t xml:space="preserve">2КЛ 0,4 </w:t>
            </w:r>
            <w:proofErr w:type="spellStart"/>
            <w:r>
              <w:rPr>
                <w:rFonts w:ascii="Calibri" w:hAnsi="Calibri" w:cs="Calibri"/>
                <w:b/>
                <w:bCs/>
                <w:color w:val="000000"/>
                <w:sz w:val="22"/>
                <w:szCs w:val="22"/>
              </w:rPr>
              <w:t>кВ</w:t>
            </w:r>
            <w:proofErr w:type="spellEnd"/>
            <w:r>
              <w:rPr>
                <w:rFonts w:ascii="Calibri" w:hAnsi="Calibri" w:cs="Calibri"/>
                <w:b/>
                <w:bCs/>
                <w:color w:val="000000"/>
                <w:sz w:val="22"/>
                <w:szCs w:val="22"/>
              </w:rPr>
              <w:t xml:space="preserve"> ТП8-ул. Московская</w:t>
            </w:r>
          </w:p>
        </w:tc>
        <w:tc>
          <w:tcPr>
            <w:tcW w:w="1320" w:type="dxa"/>
            <w:gridSpan w:val="2"/>
            <w:tcBorders>
              <w:top w:val="single" w:sz="4" w:space="0" w:color="auto"/>
              <w:left w:val="nil"/>
              <w:bottom w:val="nil"/>
              <w:right w:val="single" w:sz="4" w:space="0" w:color="auto"/>
            </w:tcBorders>
            <w:shd w:val="clear" w:color="000000" w:fill="FFFF00"/>
            <w:noWrap/>
            <w:vAlign w:val="bottom"/>
            <w:hideMark/>
          </w:tcPr>
          <w:p w:rsidR="009F037C" w:rsidRPr="0043732C" w:rsidRDefault="009F037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080" w:type="dxa"/>
            <w:gridSpan w:val="2"/>
            <w:tcBorders>
              <w:top w:val="nil"/>
              <w:left w:val="nil"/>
              <w:bottom w:val="single" w:sz="4" w:space="0" w:color="auto"/>
              <w:right w:val="single" w:sz="4" w:space="0" w:color="auto"/>
            </w:tcBorders>
            <w:shd w:val="clear" w:color="000000" w:fill="FFFF00"/>
            <w:noWrap/>
            <w:vAlign w:val="bottom"/>
            <w:hideMark/>
          </w:tcPr>
          <w:p w:rsidR="009F037C" w:rsidRPr="0043732C" w:rsidRDefault="009F037C" w:rsidP="0043732C">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43732C" w:rsidRPr="0043732C" w:rsidTr="0043732C">
        <w:trPr>
          <w:gridAfter w:val="8"/>
          <w:wAfter w:w="7620" w:type="dxa"/>
          <w:trHeight w:val="300"/>
        </w:trPr>
        <w:tc>
          <w:tcPr>
            <w:tcW w:w="1114" w:type="dxa"/>
            <w:tcBorders>
              <w:top w:val="nil"/>
              <w:left w:val="single" w:sz="4" w:space="0" w:color="auto"/>
              <w:bottom w:val="single" w:sz="4" w:space="0" w:color="auto"/>
              <w:right w:val="nil"/>
            </w:tcBorders>
            <w:shd w:val="clear" w:color="000000" w:fill="FFFFFF"/>
            <w:noWrap/>
            <w:vAlign w:val="bottom"/>
            <w:hideMark/>
          </w:tcPr>
          <w:p w:rsidR="0043732C" w:rsidRPr="0043732C" w:rsidRDefault="0043732C" w:rsidP="0043732C">
            <w:pPr>
              <w:rPr>
                <w:rFonts w:ascii="Calibri" w:hAnsi="Calibri" w:cs="Calibri"/>
                <w:b/>
                <w:bCs/>
                <w:color w:val="000000"/>
                <w:sz w:val="22"/>
                <w:szCs w:val="22"/>
              </w:rPr>
            </w:pPr>
            <w:r w:rsidRPr="0043732C">
              <w:rPr>
                <w:rFonts w:ascii="Calibri" w:hAnsi="Calibri" w:cs="Calibri"/>
                <w:b/>
                <w:bCs/>
                <w:color w:val="000000"/>
                <w:sz w:val="22"/>
                <w:szCs w:val="22"/>
              </w:rPr>
              <w:t> </w:t>
            </w:r>
          </w:p>
        </w:tc>
        <w:tc>
          <w:tcPr>
            <w:tcW w:w="5581"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43732C" w:rsidRPr="0043732C" w:rsidRDefault="009F037C" w:rsidP="0043732C">
            <w:pPr>
              <w:jc w:val="right"/>
              <w:rPr>
                <w:rFonts w:ascii="Calibri" w:hAnsi="Calibri" w:cs="Calibri"/>
                <w:b/>
                <w:bCs/>
                <w:color w:val="000000"/>
                <w:sz w:val="22"/>
                <w:szCs w:val="22"/>
              </w:rPr>
            </w:pPr>
            <w:r>
              <w:rPr>
                <w:rFonts w:ascii="Calibri" w:hAnsi="Calibri" w:cs="Calibri"/>
                <w:b/>
                <w:bCs/>
                <w:color w:val="000000"/>
                <w:sz w:val="22"/>
                <w:szCs w:val="22"/>
              </w:rPr>
              <w:t>ул. Московская, район дома ул. Московская, 24</w:t>
            </w:r>
          </w:p>
        </w:tc>
        <w:tc>
          <w:tcPr>
            <w:tcW w:w="1320" w:type="dxa"/>
            <w:gridSpan w:val="2"/>
            <w:tcBorders>
              <w:top w:val="single" w:sz="4" w:space="0" w:color="auto"/>
              <w:left w:val="nil"/>
              <w:bottom w:val="nil"/>
              <w:right w:val="single" w:sz="4" w:space="0" w:color="auto"/>
            </w:tcBorders>
            <w:shd w:val="clear" w:color="000000" w:fill="FFFFFF"/>
            <w:noWrap/>
            <w:vAlign w:val="bottom"/>
            <w:hideMark/>
          </w:tcPr>
          <w:p w:rsidR="0043732C" w:rsidRPr="0043732C" w:rsidRDefault="009F037C" w:rsidP="0043732C">
            <w:pPr>
              <w:jc w:val="center"/>
              <w:rPr>
                <w:rFonts w:ascii="Calibri" w:hAnsi="Calibri" w:cs="Calibri"/>
                <w:b/>
                <w:bCs/>
                <w:color w:val="000000"/>
                <w:sz w:val="22"/>
                <w:szCs w:val="22"/>
              </w:rPr>
            </w:pPr>
            <w:r>
              <w:rPr>
                <w:rFonts w:ascii="Calibri" w:hAnsi="Calibri" w:cs="Calibri"/>
                <w:b/>
                <w:bCs/>
                <w:color w:val="000000"/>
                <w:sz w:val="22"/>
                <w:szCs w:val="22"/>
              </w:rPr>
              <w:t>2П</w:t>
            </w:r>
            <w:r w:rsidR="0043732C" w:rsidRPr="0043732C">
              <w:rPr>
                <w:rFonts w:ascii="Calibri" w:hAnsi="Calibri" w:cs="Calibri"/>
                <w:b/>
                <w:bCs/>
                <w:color w:val="000000"/>
                <w:sz w:val="22"/>
                <w:szCs w:val="22"/>
              </w:rPr>
              <w:t>НД 110</w:t>
            </w:r>
          </w:p>
        </w:tc>
        <w:tc>
          <w:tcPr>
            <w:tcW w:w="2080" w:type="dxa"/>
            <w:gridSpan w:val="2"/>
            <w:tcBorders>
              <w:top w:val="nil"/>
              <w:left w:val="nil"/>
              <w:bottom w:val="single" w:sz="4" w:space="0" w:color="auto"/>
              <w:right w:val="single" w:sz="4" w:space="0" w:color="auto"/>
            </w:tcBorders>
            <w:shd w:val="clear" w:color="000000" w:fill="FFFFFF"/>
            <w:noWrap/>
            <w:vAlign w:val="bottom"/>
            <w:hideMark/>
          </w:tcPr>
          <w:p w:rsidR="0043732C" w:rsidRPr="0043732C" w:rsidRDefault="009F037C" w:rsidP="0043732C">
            <w:pPr>
              <w:jc w:val="center"/>
              <w:rPr>
                <w:rFonts w:ascii="Calibri" w:hAnsi="Calibri" w:cs="Calibri"/>
                <w:b/>
                <w:bCs/>
                <w:color w:val="000000"/>
                <w:sz w:val="22"/>
                <w:szCs w:val="22"/>
              </w:rPr>
            </w:pPr>
            <w:r>
              <w:rPr>
                <w:rFonts w:ascii="Calibri" w:hAnsi="Calibri" w:cs="Calibri"/>
                <w:b/>
                <w:bCs/>
                <w:color w:val="000000"/>
                <w:sz w:val="22"/>
                <w:szCs w:val="22"/>
              </w:rPr>
              <w:t>2х30</w:t>
            </w:r>
          </w:p>
        </w:tc>
      </w:tr>
      <w:tr w:rsidR="009F037C" w:rsidRPr="0043732C" w:rsidTr="007A2179">
        <w:trPr>
          <w:gridAfter w:val="8"/>
          <w:wAfter w:w="7620" w:type="dxa"/>
          <w:trHeight w:val="300"/>
        </w:trPr>
        <w:tc>
          <w:tcPr>
            <w:tcW w:w="6695" w:type="dxa"/>
            <w:gridSpan w:val="9"/>
            <w:tcBorders>
              <w:top w:val="nil"/>
              <w:left w:val="single" w:sz="4" w:space="0" w:color="auto"/>
              <w:bottom w:val="single" w:sz="4" w:space="0" w:color="auto"/>
              <w:right w:val="single" w:sz="4" w:space="0" w:color="000000"/>
            </w:tcBorders>
            <w:shd w:val="clear" w:color="000000" w:fill="FFFFFF"/>
            <w:noWrap/>
            <w:vAlign w:val="bottom"/>
          </w:tcPr>
          <w:p w:rsidR="009F037C" w:rsidRDefault="009F037C" w:rsidP="009F037C">
            <w:pPr>
              <w:jc w:val="right"/>
              <w:rPr>
                <w:rFonts w:ascii="Calibri" w:hAnsi="Calibri" w:cs="Calibri"/>
                <w:b/>
                <w:bCs/>
                <w:color w:val="000000"/>
                <w:sz w:val="22"/>
                <w:szCs w:val="22"/>
              </w:rPr>
            </w:pPr>
            <w:r>
              <w:rPr>
                <w:rFonts w:ascii="Calibri" w:hAnsi="Calibri" w:cs="Calibri"/>
                <w:b/>
                <w:bCs/>
                <w:color w:val="000000"/>
                <w:sz w:val="22"/>
                <w:szCs w:val="22"/>
              </w:rPr>
              <w:t>ул. Свердлова, пересечение с ул. Московская четная сторона</w:t>
            </w:r>
          </w:p>
        </w:tc>
        <w:tc>
          <w:tcPr>
            <w:tcW w:w="1320" w:type="dxa"/>
            <w:gridSpan w:val="2"/>
            <w:tcBorders>
              <w:top w:val="single" w:sz="4" w:space="0" w:color="auto"/>
              <w:left w:val="nil"/>
              <w:bottom w:val="single" w:sz="4" w:space="0" w:color="auto"/>
              <w:right w:val="single" w:sz="4" w:space="0" w:color="auto"/>
            </w:tcBorders>
            <w:shd w:val="clear" w:color="000000" w:fill="FFFFFF"/>
            <w:noWrap/>
            <w:vAlign w:val="bottom"/>
          </w:tcPr>
          <w:p w:rsidR="009F037C" w:rsidRPr="0043732C" w:rsidRDefault="009F037C" w:rsidP="009F037C">
            <w:pPr>
              <w:jc w:val="center"/>
              <w:rPr>
                <w:rFonts w:ascii="Calibri" w:hAnsi="Calibri" w:cs="Calibri"/>
                <w:b/>
                <w:bCs/>
                <w:color w:val="000000"/>
                <w:sz w:val="22"/>
                <w:szCs w:val="22"/>
              </w:rPr>
            </w:pPr>
            <w:r>
              <w:rPr>
                <w:rFonts w:ascii="Calibri" w:hAnsi="Calibri" w:cs="Calibri"/>
                <w:b/>
                <w:bCs/>
                <w:color w:val="000000"/>
                <w:sz w:val="22"/>
                <w:szCs w:val="22"/>
              </w:rPr>
              <w:t>2П</w:t>
            </w:r>
            <w:r w:rsidRPr="0043732C">
              <w:rPr>
                <w:rFonts w:ascii="Calibri" w:hAnsi="Calibri" w:cs="Calibri"/>
                <w:b/>
                <w:bCs/>
                <w:color w:val="000000"/>
                <w:sz w:val="22"/>
                <w:szCs w:val="22"/>
              </w:rPr>
              <w:t>НД 110</w:t>
            </w:r>
          </w:p>
        </w:tc>
        <w:tc>
          <w:tcPr>
            <w:tcW w:w="2080" w:type="dxa"/>
            <w:gridSpan w:val="2"/>
            <w:tcBorders>
              <w:top w:val="nil"/>
              <w:left w:val="nil"/>
              <w:bottom w:val="single" w:sz="4" w:space="0" w:color="auto"/>
              <w:right w:val="single" w:sz="4" w:space="0" w:color="auto"/>
            </w:tcBorders>
            <w:shd w:val="clear" w:color="000000" w:fill="FFFFFF"/>
            <w:noWrap/>
            <w:vAlign w:val="bottom"/>
          </w:tcPr>
          <w:p w:rsidR="009F037C" w:rsidRPr="0043732C" w:rsidRDefault="009F037C" w:rsidP="009F037C">
            <w:pPr>
              <w:jc w:val="center"/>
              <w:rPr>
                <w:rFonts w:ascii="Calibri" w:hAnsi="Calibri" w:cs="Calibri"/>
                <w:b/>
                <w:bCs/>
                <w:color w:val="000000"/>
                <w:sz w:val="22"/>
                <w:szCs w:val="22"/>
              </w:rPr>
            </w:pPr>
            <w:r>
              <w:rPr>
                <w:rFonts w:ascii="Calibri" w:hAnsi="Calibri" w:cs="Calibri"/>
                <w:b/>
                <w:bCs/>
                <w:color w:val="000000"/>
                <w:sz w:val="22"/>
                <w:szCs w:val="22"/>
              </w:rPr>
              <w:t>2х30</w:t>
            </w:r>
          </w:p>
        </w:tc>
      </w:tr>
      <w:tr w:rsidR="009F037C" w:rsidRPr="0043732C" w:rsidTr="000D1BC3">
        <w:trPr>
          <w:gridAfter w:val="8"/>
          <w:wAfter w:w="7620" w:type="dxa"/>
          <w:trHeight w:val="300"/>
        </w:trPr>
        <w:tc>
          <w:tcPr>
            <w:tcW w:w="6695"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F037C" w:rsidRPr="0043732C" w:rsidRDefault="009F037C" w:rsidP="009F037C">
            <w:pPr>
              <w:rPr>
                <w:rFonts w:ascii="Calibri" w:hAnsi="Calibri" w:cs="Calibri"/>
                <w:b/>
                <w:bCs/>
                <w:color w:val="000000"/>
                <w:sz w:val="22"/>
                <w:szCs w:val="22"/>
              </w:rPr>
            </w:pPr>
            <w:r w:rsidRPr="0043732C">
              <w:rPr>
                <w:rFonts w:ascii="Calibri" w:hAnsi="Calibri" w:cs="Calibri"/>
                <w:b/>
                <w:bCs/>
                <w:color w:val="000000"/>
                <w:sz w:val="22"/>
                <w:szCs w:val="22"/>
              </w:rPr>
              <w:t> </w:t>
            </w:r>
          </w:p>
          <w:p w:rsidR="009F037C" w:rsidRDefault="009F037C" w:rsidP="009F037C">
            <w:pPr>
              <w:jc w:val="right"/>
              <w:rPr>
                <w:rFonts w:ascii="Calibri" w:hAnsi="Calibri" w:cs="Calibri"/>
                <w:b/>
                <w:bCs/>
                <w:color w:val="000000"/>
                <w:sz w:val="22"/>
                <w:szCs w:val="22"/>
              </w:rPr>
            </w:pPr>
            <w:r>
              <w:rPr>
                <w:rFonts w:ascii="Calibri" w:hAnsi="Calibri" w:cs="Calibri"/>
                <w:b/>
                <w:bCs/>
                <w:color w:val="000000"/>
                <w:sz w:val="22"/>
                <w:szCs w:val="22"/>
              </w:rPr>
              <w:t>ул. Свердлова, пересечение с ул. Московская нечетная сторона</w:t>
            </w:r>
          </w:p>
        </w:tc>
        <w:tc>
          <w:tcPr>
            <w:tcW w:w="132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F037C" w:rsidRPr="0043732C" w:rsidRDefault="009F037C" w:rsidP="009F037C">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08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F037C" w:rsidRPr="0043732C" w:rsidRDefault="009F037C" w:rsidP="009F037C">
            <w:pPr>
              <w:jc w:val="center"/>
              <w:rPr>
                <w:rFonts w:ascii="Calibri" w:hAnsi="Calibri" w:cs="Calibri"/>
                <w:b/>
                <w:bCs/>
                <w:color w:val="000000"/>
                <w:sz w:val="22"/>
                <w:szCs w:val="22"/>
              </w:rPr>
            </w:pPr>
            <w:r>
              <w:rPr>
                <w:rFonts w:ascii="Calibri" w:hAnsi="Calibri" w:cs="Calibri"/>
                <w:b/>
                <w:bCs/>
                <w:color w:val="000000"/>
                <w:sz w:val="22"/>
                <w:szCs w:val="22"/>
              </w:rPr>
              <w:t>1х30</w:t>
            </w:r>
          </w:p>
        </w:tc>
      </w:tr>
      <w:tr w:rsidR="009F037C" w:rsidRPr="0043732C" w:rsidTr="009F037C">
        <w:trPr>
          <w:gridAfter w:val="8"/>
          <w:wAfter w:w="7620" w:type="dxa"/>
          <w:trHeight w:val="300"/>
        </w:trPr>
        <w:tc>
          <w:tcPr>
            <w:tcW w:w="1114" w:type="dxa"/>
            <w:tcBorders>
              <w:top w:val="single" w:sz="4" w:space="0" w:color="auto"/>
              <w:left w:val="single" w:sz="4" w:space="0" w:color="auto"/>
              <w:bottom w:val="single" w:sz="4" w:space="0" w:color="auto"/>
              <w:right w:val="nil"/>
            </w:tcBorders>
            <w:shd w:val="clear" w:color="000000" w:fill="FFFFFF"/>
            <w:noWrap/>
            <w:vAlign w:val="bottom"/>
          </w:tcPr>
          <w:p w:rsidR="009F037C" w:rsidRPr="0043732C" w:rsidRDefault="009F037C" w:rsidP="0043732C">
            <w:pPr>
              <w:rPr>
                <w:rFonts w:ascii="Calibri" w:hAnsi="Calibri" w:cs="Calibri"/>
                <w:b/>
                <w:bCs/>
                <w:color w:val="000000"/>
                <w:sz w:val="22"/>
                <w:szCs w:val="22"/>
              </w:rPr>
            </w:pPr>
          </w:p>
        </w:tc>
        <w:tc>
          <w:tcPr>
            <w:tcW w:w="5581" w:type="dxa"/>
            <w:gridSpan w:val="8"/>
            <w:tcBorders>
              <w:top w:val="single" w:sz="4" w:space="0" w:color="auto"/>
              <w:left w:val="nil"/>
              <w:bottom w:val="single" w:sz="4" w:space="0" w:color="auto"/>
              <w:right w:val="single" w:sz="4" w:space="0" w:color="000000"/>
            </w:tcBorders>
            <w:shd w:val="clear" w:color="000000" w:fill="FFFFFF"/>
            <w:noWrap/>
            <w:vAlign w:val="bottom"/>
          </w:tcPr>
          <w:p w:rsidR="009F037C" w:rsidRDefault="009F037C" w:rsidP="0043732C">
            <w:pPr>
              <w:jc w:val="right"/>
              <w:rPr>
                <w:rFonts w:ascii="Calibri" w:hAnsi="Calibri" w:cs="Calibri"/>
                <w:b/>
                <w:bCs/>
                <w:color w:val="000000"/>
                <w:sz w:val="22"/>
                <w:szCs w:val="22"/>
              </w:rPr>
            </w:pPr>
          </w:p>
        </w:tc>
        <w:tc>
          <w:tcPr>
            <w:tcW w:w="1320" w:type="dxa"/>
            <w:gridSpan w:val="2"/>
            <w:tcBorders>
              <w:top w:val="single" w:sz="4" w:space="0" w:color="auto"/>
              <w:left w:val="nil"/>
              <w:bottom w:val="single" w:sz="4" w:space="0" w:color="auto"/>
              <w:right w:val="single" w:sz="4" w:space="0" w:color="auto"/>
            </w:tcBorders>
            <w:shd w:val="clear" w:color="000000" w:fill="FFFFFF"/>
            <w:noWrap/>
            <w:vAlign w:val="bottom"/>
          </w:tcPr>
          <w:p w:rsidR="009F037C" w:rsidRPr="0043732C" w:rsidRDefault="009F037C" w:rsidP="0043732C">
            <w:pPr>
              <w:jc w:val="center"/>
              <w:rPr>
                <w:rFonts w:ascii="Calibri" w:hAnsi="Calibri" w:cs="Calibri"/>
                <w:b/>
                <w:bCs/>
                <w:color w:val="000000"/>
                <w:sz w:val="22"/>
                <w:szCs w:val="22"/>
              </w:rPr>
            </w:pPr>
          </w:p>
        </w:tc>
        <w:tc>
          <w:tcPr>
            <w:tcW w:w="2080" w:type="dxa"/>
            <w:gridSpan w:val="2"/>
            <w:tcBorders>
              <w:top w:val="single" w:sz="4" w:space="0" w:color="auto"/>
              <w:left w:val="nil"/>
              <w:bottom w:val="single" w:sz="4" w:space="0" w:color="auto"/>
              <w:right w:val="single" w:sz="4" w:space="0" w:color="auto"/>
            </w:tcBorders>
            <w:shd w:val="clear" w:color="000000" w:fill="FFFFFF"/>
            <w:noWrap/>
            <w:vAlign w:val="bottom"/>
          </w:tcPr>
          <w:p w:rsidR="009F037C" w:rsidRDefault="009F037C" w:rsidP="0043732C">
            <w:pPr>
              <w:jc w:val="center"/>
              <w:rPr>
                <w:rFonts w:ascii="Calibri" w:hAnsi="Calibri" w:cs="Calibri"/>
                <w:b/>
                <w:bCs/>
                <w:color w:val="000000"/>
                <w:sz w:val="22"/>
                <w:szCs w:val="22"/>
              </w:rPr>
            </w:pPr>
          </w:p>
        </w:tc>
      </w:tr>
    </w:tbl>
    <w:p w:rsidR="00EB48C1" w:rsidRDefault="00EB48C1" w:rsidP="0079498F">
      <w:pPr>
        <w:jc w:val="both"/>
        <w:rPr>
          <w:rFonts w:cs="Arial"/>
          <w:color w:val="FF0000"/>
        </w:rPr>
      </w:pPr>
    </w:p>
    <w:p w:rsidR="00C90AE9" w:rsidRDefault="00C90AE9"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3D1993" w:rsidRDefault="003D1993" w:rsidP="0079498F">
      <w:pPr>
        <w:jc w:val="both"/>
        <w:rPr>
          <w:rFonts w:cs="Arial"/>
          <w:color w:val="FF0000"/>
        </w:rPr>
      </w:pPr>
    </w:p>
    <w:p w:rsidR="00EB48C1" w:rsidRDefault="00EB48C1" w:rsidP="0079498F">
      <w:pPr>
        <w:jc w:val="both"/>
        <w:rPr>
          <w:rFonts w:cs="Arial"/>
          <w:color w:val="FF0000"/>
        </w:rPr>
      </w:pPr>
    </w:p>
    <w:p w:rsidR="00926A1A" w:rsidRDefault="00926A1A" w:rsidP="0079498F">
      <w:pPr>
        <w:jc w:val="both"/>
        <w:rPr>
          <w:rFonts w:cs="Arial"/>
          <w:i/>
          <w:color w:val="FF0000"/>
        </w:rPr>
      </w:pPr>
    </w:p>
    <w:p w:rsidR="00F03A5C" w:rsidRPr="00F03A5C" w:rsidRDefault="00F03A5C" w:rsidP="00F03A5C">
      <w:pPr>
        <w:suppressAutoHyphens/>
        <w:spacing w:after="60"/>
        <w:rPr>
          <w:b/>
          <w:lang w:eastAsia="ar-SA"/>
        </w:rPr>
      </w:pPr>
      <w:r w:rsidRPr="00F03A5C">
        <w:rPr>
          <w:b/>
          <w:lang w:eastAsia="ar-SA"/>
        </w:rPr>
        <w:t>Приложение № 2</w:t>
      </w:r>
    </w:p>
    <w:p w:rsidR="00F03A5C" w:rsidRPr="00F03A5C" w:rsidRDefault="00F03A5C" w:rsidP="00F03A5C">
      <w:pPr>
        <w:suppressAutoHyphens/>
        <w:spacing w:after="60" w:line="100" w:lineRule="atLeast"/>
        <w:rPr>
          <w:b/>
          <w:lang w:eastAsia="ar-SA"/>
        </w:rPr>
      </w:pPr>
      <w:r w:rsidRPr="00F03A5C">
        <w:rPr>
          <w:lang w:eastAsia="ar-SA"/>
        </w:rPr>
        <w:t>к Техническому заданию</w:t>
      </w:r>
      <w:r w:rsidRPr="00F03A5C">
        <w:rPr>
          <w:b/>
          <w:lang w:eastAsia="ar-SA"/>
        </w:rPr>
        <w:t xml:space="preserve"> </w:t>
      </w:r>
      <w:r w:rsidRPr="00F03A5C">
        <w:rPr>
          <w:lang w:eastAsia="ar-SA"/>
        </w:rPr>
        <w:t>на выполнение строительных работ по прокладке футляра (гильзы) бестраншейным способом методом горизонтально-направленного бурения (ГНБ) для монтаж</w:t>
      </w:r>
      <w:r>
        <w:rPr>
          <w:lang w:eastAsia="ar-SA"/>
        </w:rPr>
        <w:t>а электрических кабельных линий</w:t>
      </w:r>
    </w:p>
    <w:p w:rsidR="00F03A5C" w:rsidRPr="00F03A5C" w:rsidRDefault="00F03A5C" w:rsidP="00F03A5C">
      <w:pPr>
        <w:suppressAutoHyphens/>
        <w:spacing w:after="60"/>
        <w:ind w:left="-900"/>
        <w:jc w:val="center"/>
        <w:rPr>
          <w:lang w:eastAsia="ar-SA"/>
        </w:rPr>
      </w:pPr>
    </w:p>
    <w:p w:rsidR="00F03A5C" w:rsidRPr="00F03A5C" w:rsidRDefault="00F03A5C" w:rsidP="00F03A5C">
      <w:pPr>
        <w:suppressAutoHyphens/>
        <w:spacing w:after="60"/>
        <w:ind w:left="-900"/>
        <w:jc w:val="center"/>
        <w:rPr>
          <w:b/>
          <w:lang w:eastAsia="ar-SA"/>
        </w:rPr>
      </w:pPr>
      <w:r w:rsidRPr="00F03A5C">
        <w:rPr>
          <w:b/>
          <w:lang w:eastAsia="ar-SA"/>
        </w:rPr>
        <w:t>Ведомость работ</w:t>
      </w:r>
    </w:p>
    <w:p w:rsidR="00F03A5C" w:rsidRPr="00F03A5C" w:rsidRDefault="00F03A5C" w:rsidP="00F03A5C">
      <w:pPr>
        <w:suppressAutoHyphens/>
        <w:spacing w:after="60"/>
        <w:ind w:left="-900"/>
        <w:jc w:val="center"/>
        <w:rPr>
          <w:lang w:eastAsia="ar-SA"/>
        </w:rPr>
      </w:pPr>
    </w:p>
    <w:tbl>
      <w:tblPr>
        <w:tblW w:w="1029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680"/>
        <w:gridCol w:w="1530"/>
        <w:gridCol w:w="1890"/>
        <w:gridCol w:w="1620"/>
      </w:tblGrid>
      <w:tr w:rsidR="0043732C" w:rsidTr="003D1993">
        <w:tc>
          <w:tcPr>
            <w:tcW w:w="573" w:type="dxa"/>
          </w:tcPr>
          <w:p w:rsidR="0043732C" w:rsidRDefault="0043732C" w:rsidP="001D53B9">
            <w:pPr>
              <w:jc w:val="center"/>
            </w:pPr>
            <w:r>
              <w:t>№</w:t>
            </w:r>
          </w:p>
          <w:p w:rsidR="0043732C" w:rsidRDefault="0043732C" w:rsidP="001D53B9">
            <w:pPr>
              <w:jc w:val="center"/>
            </w:pPr>
            <w:r>
              <w:t>п/п</w:t>
            </w:r>
          </w:p>
        </w:tc>
        <w:tc>
          <w:tcPr>
            <w:tcW w:w="4680" w:type="dxa"/>
          </w:tcPr>
          <w:p w:rsidR="0043732C" w:rsidRDefault="0043732C" w:rsidP="001D53B9">
            <w:pPr>
              <w:jc w:val="center"/>
            </w:pPr>
            <w:r>
              <w:t>Наименование работ и затрат</w:t>
            </w:r>
          </w:p>
        </w:tc>
        <w:tc>
          <w:tcPr>
            <w:tcW w:w="1530" w:type="dxa"/>
          </w:tcPr>
          <w:p w:rsidR="0043732C" w:rsidRDefault="0043732C" w:rsidP="001D53B9">
            <w:pPr>
              <w:jc w:val="center"/>
            </w:pPr>
            <w:r>
              <w:t>Цена за единицу (</w:t>
            </w:r>
            <w:proofErr w:type="spellStart"/>
            <w:r>
              <w:t>руб</w:t>
            </w:r>
            <w:proofErr w:type="spellEnd"/>
            <w:r>
              <w:t>/м)</w:t>
            </w:r>
          </w:p>
        </w:tc>
        <w:tc>
          <w:tcPr>
            <w:tcW w:w="1890" w:type="dxa"/>
          </w:tcPr>
          <w:p w:rsidR="0043732C" w:rsidRDefault="0043732C" w:rsidP="001D53B9">
            <w:pPr>
              <w:jc w:val="center"/>
            </w:pPr>
            <w:r>
              <w:t xml:space="preserve">Количество </w:t>
            </w:r>
            <w:proofErr w:type="spellStart"/>
            <w:r>
              <w:t>трубоканалов</w:t>
            </w:r>
            <w:proofErr w:type="spellEnd"/>
            <w:r>
              <w:t xml:space="preserve"> (шт.) х длину (м)</w:t>
            </w:r>
          </w:p>
        </w:tc>
        <w:tc>
          <w:tcPr>
            <w:tcW w:w="1620" w:type="dxa"/>
          </w:tcPr>
          <w:p w:rsidR="0043732C" w:rsidRDefault="0043732C" w:rsidP="001D53B9">
            <w:pPr>
              <w:jc w:val="center"/>
            </w:pPr>
            <w:r>
              <w:t>Сумма (руб.)</w:t>
            </w:r>
          </w:p>
        </w:tc>
      </w:tr>
      <w:tr w:rsidR="0043732C" w:rsidTr="003D1993">
        <w:trPr>
          <w:trHeight w:val="2859"/>
        </w:trPr>
        <w:tc>
          <w:tcPr>
            <w:tcW w:w="573" w:type="dxa"/>
          </w:tcPr>
          <w:p w:rsidR="0043732C" w:rsidRDefault="0043732C" w:rsidP="001D53B9">
            <w:pPr>
              <w:jc w:val="center"/>
            </w:pPr>
            <w:r>
              <w:t>1</w:t>
            </w:r>
          </w:p>
        </w:tc>
        <w:tc>
          <w:tcPr>
            <w:tcW w:w="4680" w:type="dxa"/>
          </w:tcPr>
          <w:p w:rsidR="0043732C" w:rsidRDefault="0043732C" w:rsidP="001D53B9">
            <w:r>
              <w:t xml:space="preserve">Прокладка футляра из полиэтиленовой трубы диаметром 110 мм плетью с применением установок горизонтально-направленного бурения с тяговым </w:t>
            </w:r>
            <w:r w:rsidRPr="00331394">
              <w:t xml:space="preserve">усилением не менее </w:t>
            </w:r>
            <w:r>
              <w:t>11</w:t>
            </w:r>
            <w:r w:rsidRPr="00331394">
              <w:t xml:space="preserve"> т,</w:t>
            </w:r>
            <w:r>
              <w:t xml:space="preserve"> при количестве труб в плети 1 и </w:t>
            </w:r>
            <w:r w:rsidRPr="00BB3C3A">
              <w:t xml:space="preserve">более через </w:t>
            </w:r>
            <w:r>
              <w:t xml:space="preserve">автодорогу по </w:t>
            </w:r>
            <w:proofErr w:type="spellStart"/>
            <w:r>
              <w:t>у</w:t>
            </w:r>
            <w:r w:rsidR="005B450D">
              <w:t>л.Карла</w:t>
            </w:r>
            <w:proofErr w:type="spellEnd"/>
            <w:r w:rsidR="005B450D">
              <w:t xml:space="preserve"> Маркса, район дома по ул. Ленина, 19</w:t>
            </w:r>
            <w:r>
              <w:t xml:space="preserve"> (для футляра применить трубу полиэтиленовую ПЭ100/</w:t>
            </w:r>
            <w:r w:rsidRPr="00856E20">
              <w:rPr>
                <w:lang w:val="en-US"/>
              </w:rPr>
              <w:t>SDR</w:t>
            </w:r>
            <w:r>
              <w:t>13,6 в количестве 60</w:t>
            </w:r>
            <w:r w:rsidRPr="00BB3C3A">
              <w:t xml:space="preserve"> м</w:t>
            </w:r>
            <w:r>
              <w:t xml:space="preserve">) </w:t>
            </w:r>
          </w:p>
        </w:tc>
        <w:tc>
          <w:tcPr>
            <w:tcW w:w="1530" w:type="dxa"/>
          </w:tcPr>
          <w:p w:rsidR="0043732C" w:rsidRDefault="0043732C" w:rsidP="001D53B9">
            <w:pPr>
              <w:jc w:val="center"/>
            </w:pPr>
          </w:p>
        </w:tc>
        <w:tc>
          <w:tcPr>
            <w:tcW w:w="1890" w:type="dxa"/>
          </w:tcPr>
          <w:p w:rsidR="0043732C" w:rsidRDefault="005B450D" w:rsidP="001D53B9">
            <w:pPr>
              <w:jc w:val="center"/>
            </w:pPr>
            <w:r>
              <w:t>3х2</w:t>
            </w:r>
            <w:r w:rsidR="0043732C">
              <w:t>0</w:t>
            </w:r>
          </w:p>
          <w:p w:rsidR="0043732C" w:rsidRDefault="0043732C" w:rsidP="001D53B9">
            <w:pPr>
              <w:jc w:val="center"/>
            </w:pPr>
          </w:p>
          <w:p w:rsidR="0043732C" w:rsidRDefault="0043732C" w:rsidP="001D53B9"/>
          <w:p w:rsidR="0043732C" w:rsidRDefault="0043732C" w:rsidP="001D53B9">
            <w:pPr>
              <w:jc w:val="center"/>
            </w:pP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2</w:t>
            </w:r>
          </w:p>
        </w:tc>
        <w:tc>
          <w:tcPr>
            <w:tcW w:w="4680" w:type="dxa"/>
          </w:tcPr>
          <w:p w:rsidR="0043732C" w:rsidRDefault="0043732C" w:rsidP="001D53B9">
            <w: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w:t>
            </w:r>
            <w:r w:rsidRPr="00450793">
              <w:t xml:space="preserve"> т</w:t>
            </w:r>
            <w:r>
              <w:t>, при количестве труб в пл</w:t>
            </w:r>
            <w:r w:rsidR="005B450D">
              <w:t xml:space="preserve">ети 1 и более через </w:t>
            </w:r>
            <w:proofErr w:type="gramStart"/>
            <w:r w:rsidR="005B450D">
              <w:t xml:space="preserve">автодорогу </w:t>
            </w:r>
            <w:r>
              <w:t xml:space="preserve"> </w:t>
            </w:r>
            <w:r w:rsidR="005B450D" w:rsidRPr="005B450D">
              <w:t>ул.</w:t>
            </w:r>
            <w:proofErr w:type="gramEnd"/>
            <w:r w:rsidR="005B450D" w:rsidRPr="005B450D">
              <w:t xml:space="preserve"> Ленина, пересечение с ул. Карла Маркса </w:t>
            </w:r>
            <w:r>
              <w:t>(для футляра применить трубу полиэтиленовую ПЭ100/</w:t>
            </w:r>
            <w:r w:rsidRPr="00856E20">
              <w:rPr>
                <w:lang w:val="en-US"/>
              </w:rPr>
              <w:t>SDR</w:t>
            </w:r>
            <w:r w:rsidR="005B450D">
              <w:t xml:space="preserve">13,6 в количестве </w:t>
            </w:r>
            <w:r>
              <w:t>5</w:t>
            </w:r>
            <w:r w:rsidR="005B450D">
              <w:t>0</w:t>
            </w:r>
            <w:r w:rsidRPr="00BB3C3A">
              <w:t xml:space="preserve"> м</w:t>
            </w:r>
            <w:r>
              <w:t>)</w:t>
            </w:r>
          </w:p>
        </w:tc>
        <w:tc>
          <w:tcPr>
            <w:tcW w:w="1530" w:type="dxa"/>
          </w:tcPr>
          <w:p w:rsidR="0043732C" w:rsidRDefault="0043732C" w:rsidP="001D53B9">
            <w:pPr>
              <w:jc w:val="center"/>
            </w:pPr>
          </w:p>
        </w:tc>
        <w:tc>
          <w:tcPr>
            <w:tcW w:w="1890" w:type="dxa"/>
          </w:tcPr>
          <w:p w:rsidR="0043732C" w:rsidRDefault="005B450D" w:rsidP="001D53B9">
            <w:pPr>
              <w:jc w:val="center"/>
            </w:pPr>
            <w:r>
              <w:t>2х2</w:t>
            </w:r>
            <w:r w:rsidR="0043732C">
              <w:t>5</w:t>
            </w: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3</w:t>
            </w:r>
          </w:p>
        </w:tc>
        <w:tc>
          <w:tcPr>
            <w:tcW w:w="4680" w:type="dxa"/>
          </w:tcPr>
          <w:p w:rsidR="0043732C" w:rsidRDefault="0043732C"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автодорогу </w:t>
            </w:r>
            <w:r w:rsidR="005B450D" w:rsidRPr="005B450D">
              <w:t xml:space="preserve">ул. Воровского, пересечение с ул. Ленина нечетная сторона </w:t>
            </w:r>
            <w:r>
              <w:t>(для футляра применить трубу полиэтиленовую ПЭ100/</w:t>
            </w:r>
            <w:r w:rsidRPr="00856E20">
              <w:rPr>
                <w:lang w:val="en-US"/>
              </w:rPr>
              <w:t>SDR</w:t>
            </w:r>
            <w:r>
              <w:t>13,6 в количестве 50</w:t>
            </w:r>
            <w:r w:rsidRPr="00BB3C3A">
              <w:t xml:space="preserve"> м</w:t>
            </w:r>
            <w:r>
              <w:t>)</w:t>
            </w:r>
          </w:p>
        </w:tc>
        <w:tc>
          <w:tcPr>
            <w:tcW w:w="1530" w:type="dxa"/>
          </w:tcPr>
          <w:p w:rsidR="0043732C" w:rsidRDefault="0043732C" w:rsidP="001D53B9">
            <w:pPr>
              <w:jc w:val="center"/>
            </w:pPr>
          </w:p>
        </w:tc>
        <w:tc>
          <w:tcPr>
            <w:tcW w:w="1890" w:type="dxa"/>
          </w:tcPr>
          <w:p w:rsidR="0043732C" w:rsidRPr="005318DF" w:rsidRDefault="005B450D" w:rsidP="001D53B9">
            <w:pPr>
              <w:jc w:val="center"/>
              <w:rPr>
                <w:highlight w:val="yellow"/>
              </w:rPr>
            </w:pPr>
            <w:r>
              <w:t>2</w:t>
            </w:r>
            <w:r w:rsidR="0043732C">
              <w:t>х25</w:t>
            </w:r>
          </w:p>
        </w:tc>
        <w:tc>
          <w:tcPr>
            <w:tcW w:w="1620" w:type="dxa"/>
          </w:tcPr>
          <w:p w:rsidR="0043732C" w:rsidRDefault="0043732C" w:rsidP="001D53B9">
            <w:pPr>
              <w:jc w:val="center"/>
            </w:pPr>
          </w:p>
        </w:tc>
      </w:tr>
      <w:tr w:rsidR="0043732C" w:rsidTr="003D1993">
        <w:tc>
          <w:tcPr>
            <w:tcW w:w="573" w:type="dxa"/>
          </w:tcPr>
          <w:p w:rsidR="0043732C" w:rsidRPr="001E5719" w:rsidRDefault="0043732C" w:rsidP="001D53B9">
            <w:pPr>
              <w:jc w:val="center"/>
            </w:pPr>
            <w:r>
              <w:t>4</w:t>
            </w:r>
          </w:p>
        </w:tc>
        <w:tc>
          <w:tcPr>
            <w:tcW w:w="4680" w:type="dxa"/>
          </w:tcPr>
          <w:p w:rsidR="0043732C" w:rsidRPr="001E5719" w:rsidRDefault="0043732C" w:rsidP="001D53B9">
            <w:r w:rsidRPr="001E5719">
              <w:t xml:space="preserve">Прокладка футляра из полиэтиленовой трубы диаметром </w:t>
            </w:r>
            <w:smartTag w:uri="urn:schemas-microsoft-com:office:smarttags" w:element="metricconverter">
              <w:smartTagPr>
                <w:attr w:name="ProductID" w:val="110 мм"/>
              </w:smartTagPr>
              <w:r w:rsidRPr="001E5719">
                <w:t>110 мм</w:t>
              </w:r>
            </w:smartTag>
            <w:r w:rsidRPr="001E5719">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w:t>
            </w:r>
            <w:r>
              <w:t xml:space="preserve">з автодорогу </w:t>
            </w:r>
            <w:r w:rsidR="005B450D" w:rsidRPr="005B450D">
              <w:t>ул. Воровского, пересечение с ул. Ленина четная сторона</w:t>
            </w:r>
            <w:r w:rsidRPr="001E5719">
              <w:t xml:space="preserve"> (для футляра применить трубу полиэтиленовую ПЭ100/</w:t>
            </w:r>
            <w:r w:rsidRPr="001E5719">
              <w:rPr>
                <w:lang w:val="en-US"/>
              </w:rPr>
              <w:t>SDR</w:t>
            </w:r>
            <w:r w:rsidRPr="001E5719">
              <w:t>13,6 в ко</w:t>
            </w:r>
            <w:r w:rsidR="005B450D">
              <w:t>личестве 25</w:t>
            </w:r>
            <w:r w:rsidRPr="001E5719">
              <w:t xml:space="preserve"> м)</w:t>
            </w:r>
          </w:p>
        </w:tc>
        <w:tc>
          <w:tcPr>
            <w:tcW w:w="1530" w:type="dxa"/>
          </w:tcPr>
          <w:p w:rsidR="0043732C" w:rsidRDefault="0043732C" w:rsidP="001D53B9">
            <w:pPr>
              <w:jc w:val="center"/>
            </w:pPr>
          </w:p>
        </w:tc>
        <w:tc>
          <w:tcPr>
            <w:tcW w:w="1890" w:type="dxa"/>
          </w:tcPr>
          <w:p w:rsidR="0043732C" w:rsidRDefault="005B450D" w:rsidP="001D53B9">
            <w:pPr>
              <w:jc w:val="center"/>
            </w:pPr>
            <w:r>
              <w:t>1х25</w:t>
            </w:r>
          </w:p>
        </w:tc>
        <w:tc>
          <w:tcPr>
            <w:tcW w:w="1620" w:type="dxa"/>
          </w:tcPr>
          <w:p w:rsidR="0043732C" w:rsidRDefault="0043732C" w:rsidP="001D53B9">
            <w:pPr>
              <w:jc w:val="center"/>
            </w:pPr>
          </w:p>
        </w:tc>
      </w:tr>
      <w:tr w:rsidR="0043732C" w:rsidTr="003D1993">
        <w:tc>
          <w:tcPr>
            <w:tcW w:w="573" w:type="dxa"/>
          </w:tcPr>
          <w:p w:rsidR="0043732C" w:rsidRDefault="0043732C" w:rsidP="001D53B9">
            <w:pPr>
              <w:jc w:val="center"/>
            </w:pPr>
            <w:r>
              <w:t>5</w:t>
            </w:r>
          </w:p>
        </w:tc>
        <w:tc>
          <w:tcPr>
            <w:tcW w:w="4680" w:type="dxa"/>
          </w:tcPr>
          <w:p w:rsidR="0043732C" w:rsidRDefault="0043732C"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005B450D" w:rsidRPr="005B450D">
              <w:t xml:space="preserve">ул. Московская, район дома ул. Московская, 24 </w:t>
            </w:r>
            <w:r>
              <w:t>(для футляра применить трубу полиэтиленовую ПЭ100/</w:t>
            </w:r>
            <w:r w:rsidRPr="00856E20">
              <w:rPr>
                <w:lang w:val="en-US"/>
              </w:rPr>
              <w:t>SDR</w:t>
            </w:r>
            <w:r w:rsidR="005B450D">
              <w:t>13,6 в количестве 6</w:t>
            </w:r>
            <w:r>
              <w:t>0</w:t>
            </w:r>
            <w:r w:rsidRPr="00BB3C3A">
              <w:t xml:space="preserve"> м</w:t>
            </w:r>
            <w:r>
              <w:t>)</w:t>
            </w:r>
          </w:p>
        </w:tc>
        <w:tc>
          <w:tcPr>
            <w:tcW w:w="1530" w:type="dxa"/>
          </w:tcPr>
          <w:p w:rsidR="0043732C" w:rsidRDefault="0043732C" w:rsidP="001D53B9">
            <w:pPr>
              <w:jc w:val="center"/>
            </w:pPr>
          </w:p>
        </w:tc>
        <w:tc>
          <w:tcPr>
            <w:tcW w:w="1890" w:type="dxa"/>
          </w:tcPr>
          <w:p w:rsidR="0043732C" w:rsidRDefault="005B450D" w:rsidP="001D53B9">
            <w:pPr>
              <w:jc w:val="center"/>
            </w:pPr>
            <w:r>
              <w:t>2х3</w:t>
            </w:r>
            <w:r w:rsidR="0043732C">
              <w:t>0</w:t>
            </w:r>
          </w:p>
        </w:tc>
        <w:tc>
          <w:tcPr>
            <w:tcW w:w="1620" w:type="dxa"/>
          </w:tcPr>
          <w:p w:rsidR="0043732C" w:rsidRDefault="0043732C" w:rsidP="001D53B9">
            <w:pPr>
              <w:jc w:val="center"/>
            </w:pPr>
          </w:p>
        </w:tc>
      </w:tr>
      <w:tr w:rsidR="009F037C" w:rsidTr="003D1993">
        <w:tc>
          <w:tcPr>
            <w:tcW w:w="573" w:type="dxa"/>
          </w:tcPr>
          <w:p w:rsidR="009F037C" w:rsidRDefault="009F037C" w:rsidP="001D53B9">
            <w:pPr>
              <w:jc w:val="center"/>
            </w:pPr>
            <w:r>
              <w:t>6</w:t>
            </w:r>
          </w:p>
        </w:tc>
        <w:tc>
          <w:tcPr>
            <w:tcW w:w="4680" w:type="dxa"/>
          </w:tcPr>
          <w:p w:rsidR="009F037C" w:rsidRDefault="005B450D"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Pr="005B450D">
              <w:t xml:space="preserve">ул. Свердлова, пересечение с ул. Московская четная сторона </w:t>
            </w:r>
            <w:r>
              <w:t>(для футляра применить трубу полиэтиленовую ПЭ100/</w:t>
            </w:r>
            <w:r w:rsidRPr="00856E20">
              <w:rPr>
                <w:lang w:val="en-US"/>
              </w:rPr>
              <w:t>SDR</w:t>
            </w:r>
            <w:r>
              <w:t>13,6 в количестве 60</w:t>
            </w:r>
            <w:r w:rsidRPr="00BB3C3A">
              <w:t xml:space="preserve"> м</w:t>
            </w:r>
            <w:r>
              <w:t>)</w:t>
            </w:r>
          </w:p>
        </w:tc>
        <w:tc>
          <w:tcPr>
            <w:tcW w:w="1530" w:type="dxa"/>
          </w:tcPr>
          <w:p w:rsidR="009F037C" w:rsidRDefault="009F037C" w:rsidP="001D53B9">
            <w:pPr>
              <w:jc w:val="center"/>
            </w:pPr>
          </w:p>
        </w:tc>
        <w:tc>
          <w:tcPr>
            <w:tcW w:w="1890" w:type="dxa"/>
          </w:tcPr>
          <w:p w:rsidR="009F037C" w:rsidRDefault="005B450D" w:rsidP="001D53B9">
            <w:pPr>
              <w:jc w:val="center"/>
            </w:pPr>
            <w:r>
              <w:t>2х30</w:t>
            </w:r>
          </w:p>
        </w:tc>
        <w:tc>
          <w:tcPr>
            <w:tcW w:w="1620" w:type="dxa"/>
          </w:tcPr>
          <w:p w:rsidR="009F037C" w:rsidRDefault="009F037C" w:rsidP="001D53B9">
            <w:pPr>
              <w:jc w:val="center"/>
            </w:pPr>
          </w:p>
        </w:tc>
      </w:tr>
      <w:tr w:rsidR="009F037C" w:rsidTr="003D1993">
        <w:tc>
          <w:tcPr>
            <w:tcW w:w="573" w:type="dxa"/>
          </w:tcPr>
          <w:p w:rsidR="009F037C" w:rsidRDefault="009F037C" w:rsidP="001D53B9">
            <w:pPr>
              <w:jc w:val="center"/>
            </w:pPr>
            <w:r>
              <w:t>7</w:t>
            </w:r>
          </w:p>
        </w:tc>
        <w:tc>
          <w:tcPr>
            <w:tcW w:w="4680" w:type="dxa"/>
          </w:tcPr>
          <w:p w:rsidR="009F037C" w:rsidRDefault="005B450D" w:rsidP="001D53B9">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Pr="005B450D">
              <w:t>ул. Свердлова, пересечение с ул. Московская нечетная сторона</w:t>
            </w:r>
            <w:r>
              <w:t xml:space="preserve"> (для футляра применить трубу полиэтиленовую ПЭ100/</w:t>
            </w:r>
            <w:r w:rsidRPr="00856E20">
              <w:rPr>
                <w:lang w:val="en-US"/>
              </w:rPr>
              <w:t>SDR</w:t>
            </w:r>
            <w:r>
              <w:t>13,6 в количестве 30</w:t>
            </w:r>
            <w:r w:rsidRPr="00BB3C3A">
              <w:t xml:space="preserve"> м</w:t>
            </w:r>
            <w:r>
              <w:t>)</w:t>
            </w:r>
          </w:p>
        </w:tc>
        <w:tc>
          <w:tcPr>
            <w:tcW w:w="1530" w:type="dxa"/>
          </w:tcPr>
          <w:p w:rsidR="009F037C" w:rsidRDefault="009F037C" w:rsidP="001D53B9">
            <w:pPr>
              <w:jc w:val="center"/>
            </w:pPr>
          </w:p>
        </w:tc>
        <w:tc>
          <w:tcPr>
            <w:tcW w:w="1890" w:type="dxa"/>
          </w:tcPr>
          <w:p w:rsidR="009F037C" w:rsidRDefault="005B450D" w:rsidP="001D53B9">
            <w:pPr>
              <w:jc w:val="center"/>
            </w:pPr>
            <w:r>
              <w:t>1х30</w:t>
            </w:r>
          </w:p>
        </w:tc>
        <w:tc>
          <w:tcPr>
            <w:tcW w:w="1620" w:type="dxa"/>
          </w:tcPr>
          <w:p w:rsidR="009F037C" w:rsidRDefault="009F037C" w:rsidP="001D53B9">
            <w:pPr>
              <w:jc w:val="center"/>
            </w:pPr>
          </w:p>
        </w:tc>
      </w:tr>
      <w:tr w:rsidR="0043732C" w:rsidTr="003D1993">
        <w:tc>
          <w:tcPr>
            <w:tcW w:w="573" w:type="dxa"/>
          </w:tcPr>
          <w:p w:rsidR="0043732C" w:rsidRDefault="0043732C" w:rsidP="001D53B9">
            <w:pPr>
              <w:jc w:val="center"/>
            </w:pPr>
          </w:p>
        </w:tc>
        <w:tc>
          <w:tcPr>
            <w:tcW w:w="4680" w:type="dxa"/>
          </w:tcPr>
          <w:p w:rsidR="0043732C" w:rsidRPr="00856E20" w:rsidRDefault="0043732C" w:rsidP="001D53B9">
            <w:pPr>
              <w:rPr>
                <w:b/>
              </w:rPr>
            </w:pPr>
            <w:r w:rsidRPr="00856E20">
              <w:rPr>
                <w:b/>
              </w:rPr>
              <w:t>Итого</w:t>
            </w:r>
          </w:p>
        </w:tc>
        <w:tc>
          <w:tcPr>
            <w:tcW w:w="1530" w:type="dxa"/>
          </w:tcPr>
          <w:p w:rsidR="0043732C" w:rsidRPr="00856E20" w:rsidRDefault="0043732C" w:rsidP="001D53B9">
            <w:pPr>
              <w:jc w:val="center"/>
              <w:rPr>
                <w:b/>
              </w:rPr>
            </w:pPr>
          </w:p>
        </w:tc>
        <w:tc>
          <w:tcPr>
            <w:tcW w:w="1890" w:type="dxa"/>
          </w:tcPr>
          <w:p w:rsidR="0043732C" w:rsidRPr="00856E20" w:rsidRDefault="0043732C" w:rsidP="001D53B9">
            <w:pPr>
              <w:jc w:val="center"/>
              <w:rPr>
                <w:b/>
              </w:rPr>
            </w:pPr>
          </w:p>
        </w:tc>
        <w:tc>
          <w:tcPr>
            <w:tcW w:w="1620" w:type="dxa"/>
          </w:tcPr>
          <w:p w:rsidR="0043732C" w:rsidRPr="00856E20" w:rsidRDefault="0043732C" w:rsidP="001D53B9">
            <w:pPr>
              <w:jc w:val="center"/>
              <w:rPr>
                <w:b/>
              </w:rPr>
            </w:pPr>
          </w:p>
        </w:tc>
      </w:tr>
    </w:tbl>
    <w:p w:rsidR="00EB48C1" w:rsidRPr="00F03A5C" w:rsidRDefault="00EB48C1" w:rsidP="0079498F">
      <w:pPr>
        <w:jc w:val="both"/>
        <w:rPr>
          <w:rFonts w:cs="Arial"/>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EB48C1" w:rsidRDefault="00EB48C1"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D1993" w:rsidRDefault="003D1993" w:rsidP="0079498F">
      <w:pPr>
        <w:jc w:val="both"/>
        <w:rPr>
          <w:rFonts w:cs="Arial"/>
          <w:i/>
          <w:color w:val="FF0000"/>
        </w:rPr>
      </w:pPr>
    </w:p>
    <w:p w:rsidR="00926A1A" w:rsidRDefault="00926A1A" w:rsidP="0079498F">
      <w:pPr>
        <w:jc w:val="both"/>
        <w:rPr>
          <w:rFonts w:cs="Arial"/>
          <w:i/>
          <w:color w:val="FF0000"/>
        </w:rPr>
      </w:pPr>
    </w:p>
    <w:p w:rsidR="0079498F" w:rsidRDefault="0079498F" w:rsidP="0043732C">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3" w:name="_Toc99626843"/>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3"/>
    </w:p>
    <w:p w:rsidR="0079498F" w:rsidRPr="00774A59" w:rsidRDefault="0079498F" w:rsidP="0079498F">
      <w:pPr>
        <w:rPr>
          <w:rFonts w:eastAsia="MS Mincho"/>
          <w:lang w:eastAsia="x-none"/>
        </w:rPr>
      </w:pPr>
    </w:p>
    <w:p w:rsidR="00CC279B" w:rsidRPr="00764E7F" w:rsidRDefault="00CC279B" w:rsidP="00CC279B">
      <w:pPr>
        <w:ind w:firstLine="567"/>
        <w:jc w:val="center"/>
        <w:rPr>
          <w:b/>
          <w:vertAlign w:val="superscript"/>
          <w:lang w:eastAsia="ar-SA"/>
        </w:rPr>
      </w:pPr>
      <w:r>
        <w:rPr>
          <w:b/>
        </w:rPr>
        <w:t xml:space="preserve">ДОГОВОР ПОДРЯДА № </w:t>
      </w:r>
      <w:r w:rsidRPr="0047049B">
        <w:rPr>
          <w:b/>
        </w:rPr>
        <w:t>20</w:t>
      </w:r>
      <w:r>
        <w:rPr>
          <w:b/>
        </w:rPr>
        <w:t>22-</w:t>
      </w:r>
      <w:r w:rsidR="009F037C">
        <w:rPr>
          <w:b/>
        </w:rPr>
        <w:t>54</w:t>
      </w:r>
      <w:r w:rsidRPr="0047049B">
        <w:rPr>
          <w:b/>
        </w:rPr>
        <w:t>/2</w:t>
      </w:r>
      <w:r>
        <w:rPr>
          <w:b/>
        </w:rPr>
        <w:t>СМП</w:t>
      </w:r>
    </w:p>
    <w:p w:rsidR="00CC279B" w:rsidRPr="00E43CC2" w:rsidRDefault="00CC279B" w:rsidP="00CC279B">
      <w:pPr>
        <w:ind w:left="-709"/>
        <w:rPr>
          <w:sz w:val="25"/>
          <w:szCs w:val="25"/>
        </w:rPr>
      </w:pPr>
    </w:p>
    <w:p w:rsidR="00CC279B" w:rsidRPr="007105D8" w:rsidRDefault="00CC279B" w:rsidP="00CC279B">
      <w:r w:rsidRPr="007105D8">
        <w:t>г. Муром, Владимирской области</w:t>
      </w:r>
      <w:r w:rsidRPr="007105D8">
        <w:tab/>
        <w:t xml:space="preserve">                       </w:t>
      </w:r>
      <w:r>
        <w:t xml:space="preserve">               </w:t>
      </w:r>
      <w:r w:rsidRPr="007105D8">
        <w:t xml:space="preserve">      </w:t>
      </w:r>
      <w:r w:rsidRPr="007105D8">
        <w:tab/>
        <w:t xml:space="preserve">  </w:t>
      </w:r>
      <w:r w:rsidR="00D25635">
        <w:t xml:space="preserve">                     </w:t>
      </w:r>
      <w:r w:rsidRPr="007105D8">
        <w:t xml:space="preserve"> </w:t>
      </w:r>
      <w:r w:rsidR="003D1993">
        <w:t xml:space="preserve">___ сентября </w:t>
      </w:r>
      <w:r>
        <w:t>2022</w:t>
      </w:r>
      <w:r w:rsidRPr="007105D8">
        <w:t xml:space="preserve"> года</w:t>
      </w:r>
    </w:p>
    <w:p w:rsidR="00CC279B" w:rsidRPr="007105D8" w:rsidRDefault="00D25635" w:rsidP="00CC279B">
      <w:pPr>
        <w:ind w:left="-709"/>
      </w:pPr>
      <w:r>
        <w:t xml:space="preserve"> </w:t>
      </w:r>
    </w:p>
    <w:p w:rsidR="00CC279B" w:rsidRPr="007105D8" w:rsidRDefault="00CC279B" w:rsidP="00CC279B">
      <w:pPr>
        <w:pStyle w:val="aff3"/>
        <w:ind w:left="-709"/>
        <w:rPr>
          <w:b/>
          <w:sz w:val="24"/>
          <w:szCs w:val="24"/>
        </w:rPr>
      </w:pPr>
    </w:p>
    <w:p w:rsidR="00CC279B" w:rsidRPr="00CC279B" w:rsidRDefault="00CC279B" w:rsidP="008E6B01">
      <w:pPr>
        <w:pStyle w:val="aff3"/>
        <w:jc w:val="both"/>
        <w:rPr>
          <w:i w:val="0"/>
          <w:sz w:val="24"/>
          <w:szCs w:val="24"/>
        </w:rPr>
      </w:pPr>
      <w:r w:rsidRPr="00CC279B">
        <w:rPr>
          <w:b/>
          <w:i w:val="0"/>
          <w:sz w:val="24"/>
          <w:szCs w:val="24"/>
        </w:rPr>
        <w:t>Муниципальное унитарное предприятие округа Муром «Городская электросеть»</w:t>
      </w:r>
      <w:r w:rsidRPr="00CC279B">
        <w:rPr>
          <w:i w:val="0"/>
          <w:sz w:val="24"/>
          <w:szCs w:val="24"/>
        </w:rPr>
        <w:t xml:space="preserve">, именуемое в дальнейшем </w:t>
      </w:r>
      <w:r w:rsidRPr="00CC279B">
        <w:rPr>
          <w:b/>
          <w:i w:val="0"/>
          <w:sz w:val="24"/>
          <w:szCs w:val="24"/>
        </w:rPr>
        <w:t>Заказчик</w:t>
      </w:r>
      <w:r w:rsidRPr="00CC279B">
        <w:rPr>
          <w:i w:val="0"/>
          <w:sz w:val="24"/>
          <w:szCs w:val="24"/>
        </w:rPr>
        <w:t xml:space="preserve">, в лице директора </w:t>
      </w:r>
      <w:proofErr w:type="spellStart"/>
      <w:r>
        <w:rPr>
          <w:i w:val="0"/>
          <w:sz w:val="24"/>
          <w:szCs w:val="24"/>
        </w:rPr>
        <w:t>Александрука</w:t>
      </w:r>
      <w:proofErr w:type="spellEnd"/>
      <w:r>
        <w:rPr>
          <w:i w:val="0"/>
          <w:sz w:val="24"/>
          <w:szCs w:val="24"/>
        </w:rPr>
        <w:t xml:space="preserve"> Алексея Юрьевича</w:t>
      </w:r>
      <w:r w:rsidRPr="00CC279B">
        <w:rPr>
          <w:i w:val="0"/>
          <w:sz w:val="24"/>
          <w:szCs w:val="24"/>
        </w:rPr>
        <w:t>, действующего на основании Устава, с одной стороны, и</w:t>
      </w:r>
    </w:p>
    <w:p w:rsidR="00CC279B" w:rsidRPr="00CC279B" w:rsidRDefault="00CC279B" w:rsidP="008E6B01">
      <w:pPr>
        <w:jc w:val="both"/>
      </w:pPr>
      <w:r w:rsidRPr="00CC279B">
        <w:t xml:space="preserve">__________________________________________________, именуемое в дальнейшем </w:t>
      </w:r>
      <w:r w:rsidRPr="00CC279B">
        <w:rPr>
          <w:b/>
        </w:rPr>
        <w:t>Подрядчик</w:t>
      </w:r>
      <w:r w:rsidRPr="00CC279B">
        <w:t>, в лице ______________________________________________, действующего на основании _____________________________, с другой стороны, а вместе именуемые Стороны, заключили настоящий договор о нижеследующем:</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Предмет договора</w:t>
      </w:r>
    </w:p>
    <w:p w:rsidR="00CC279B" w:rsidRPr="007105D8" w:rsidRDefault="00CC279B" w:rsidP="008E6B01">
      <w:pPr>
        <w:numPr>
          <w:ilvl w:val="1"/>
          <w:numId w:val="39"/>
        </w:numPr>
        <w:tabs>
          <w:tab w:val="clear" w:pos="540"/>
          <w:tab w:val="num" w:pos="-180"/>
        </w:tabs>
        <w:ind w:left="0" w:firstLine="0"/>
        <w:jc w:val="both"/>
      </w:pPr>
      <w:r w:rsidRPr="007105D8">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CC279B" w:rsidRPr="007105D8" w:rsidRDefault="00CC279B" w:rsidP="008E6B01">
      <w:pPr>
        <w:numPr>
          <w:ilvl w:val="1"/>
          <w:numId w:val="39"/>
        </w:numPr>
        <w:tabs>
          <w:tab w:val="clear" w:pos="540"/>
          <w:tab w:val="num" w:pos="-180"/>
        </w:tabs>
        <w:ind w:left="0" w:firstLine="0"/>
        <w:jc w:val="both"/>
      </w:pPr>
      <w:r w:rsidRPr="007105D8">
        <w:rPr>
          <w:bCs/>
          <w:color w:val="000000"/>
        </w:rPr>
        <w:t>Перечень объектов с указанием адреса выполнения работ методом ГНБ приведены в Приложении №1 к настоящему договору.</w:t>
      </w:r>
    </w:p>
    <w:p w:rsidR="00CC279B" w:rsidRPr="007105D8" w:rsidRDefault="00CC279B" w:rsidP="008E6B01">
      <w:pPr>
        <w:numPr>
          <w:ilvl w:val="1"/>
          <w:numId w:val="39"/>
        </w:numPr>
        <w:tabs>
          <w:tab w:val="clear" w:pos="540"/>
          <w:tab w:val="num" w:pos="-180"/>
        </w:tabs>
        <w:ind w:left="0" w:firstLine="0"/>
        <w:jc w:val="both"/>
      </w:pPr>
      <w:r w:rsidRPr="007105D8">
        <w:t>Наименования работ и затрат указаны в Приложении №2 к настоящему договору «Ведомость работ».</w:t>
      </w:r>
    </w:p>
    <w:p w:rsidR="00CC279B" w:rsidRPr="007105D8" w:rsidRDefault="00CC279B" w:rsidP="008E6B01">
      <w:pPr>
        <w:numPr>
          <w:ilvl w:val="1"/>
          <w:numId w:val="39"/>
        </w:numPr>
        <w:tabs>
          <w:tab w:val="clear" w:pos="540"/>
          <w:tab w:val="num" w:pos="-180"/>
        </w:tabs>
        <w:ind w:left="0" w:firstLine="0"/>
        <w:jc w:val="both"/>
      </w:pPr>
      <w:r w:rsidRPr="007105D8">
        <w:t>Приемка работ осуществляется в соответствии с Актом о приемке выполненных работ.</w:t>
      </w:r>
    </w:p>
    <w:p w:rsidR="00CC279B" w:rsidRPr="007105D8" w:rsidRDefault="00CC279B" w:rsidP="008E6B01">
      <w:pPr>
        <w:jc w:val="both"/>
      </w:pPr>
    </w:p>
    <w:p w:rsidR="00CC279B" w:rsidRPr="007105D8" w:rsidRDefault="00CC279B" w:rsidP="00E232DA">
      <w:pPr>
        <w:numPr>
          <w:ilvl w:val="0"/>
          <w:numId w:val="39"/>
        </w:numPr>
        <w:spacing w:after="100"/>
        <w:ind w:left="0" w:firstLine="0"/>
        <w:jc w:val="center"/>
        <w:rPr>
          <w:b/>
        </w:rPr>
      </w:pPr>
      <w:r w:rsidRPr="007105D8">
        <w:rPr>
          <w:b/>
        </w:rPr>
        <w:t>Сроки выполнения работ</w:t>
      </w:r>
    </w:p>
    <w:p w:rsidR="007B6674" w:rsidRPr="00E232DA" w:rsidRDefault="00CD62CA" w:rsidP="00CD62CA">
      <w:pPr>
        <w:numPr>
          <w:ilvl w:val="1"/>
          <w:numId w:val="39"/>
        </w:numPr>
        <w:jc w:val="both"/>
      </w:pPr>
      <w:r w:rsidRPr="00E232DA">
        <w:t>Работы выполняются в течение 15 календарных дней с даты заключения договора. Подрядчик по согласованию с Заказчиком может выполнить работы досрочно.</w:t>
      </w:r>
    </w:p>
    <w:p w:rsidR="007B6674" w:rsidRPr="007105D8" w:rsidRDefault="007B6674" w:rsidP="007B6674">
      <w:pPr>
        <w:jc w:val="both"/>
      </w:pPr>
    </w:p>
    <w:p w:rsidR="00CC279B" w:rsidRPr="007105D8" w:rsidRDefault="00CC279B" w:rsidP="004670B4">
      <w:pPr>
        <w:numPr>
          <w:ilvl w:val="0"/>
          <w:numId w:val="39"/>
        </w:numPr>
        <w:ind w:left="0" w:firstLine="0"/>
        <w:jc w:val="center"/>
      </w:pPr>
      <w:r w:rsidRPr="007105D8">
        <w:rPr>
          <w:b/>
        </w:rPr>
        <w:t>Стоимость работ и порядок расчетов</w:t>
      </w:r>
    </w:p>
    <w:p w:rsidR="00CC279B" w:rsidRPr="007105D8" w:rsidRDefault="00CC279B" w:rsidP="008E6B01">
      <w:pPr>
        <w:numPr>
          <w:ilvl w:val="1"/>
          <w:numId w:val="39"/>
        </w:numPr>
        <w:tabs>
          <w:tab w:val="clear" w:pos="540"/>
          <w:tab w:val="num" w:pos="-180"/>
        </w:tabs>
        <w:ind w:left="0" w:firstLine="0"/>
        <w:jc w:val="both"/>
      </w:pPr>
      <w:r w:rsidRPr="007105D8">
        <w:t xml:space="preserve">Стоимость работ по настоящему договору составляет ______________ руб. (_______________________________), в том числе НДС 20% _____________ руб. (________________________). </w:t>
      </w:r>
    </w:p>
    <w:p w:rsidR="00CC279B" w:rsidRPr="007105D8" w:rsidRDefault="00CC279B" w:rsidP="008E6B01">
      <w:pPr>
        <w:jc w:val="both"/>
      </w:pPr>
      <w:r w:rsidRPr="007105D8">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CC279B" w:rsidRPr="007105D8" w:rsidRDefault="00CC279B" w:rsidP="008E6B01">
      <w:pPr>
        <w:numPr>
          <w:ilvl w:val="1"/>
          <w:numId w:val="39"/>
        </w:numPr>
        <w:tabs>
          <w:tab w:val="clear" w:pos="540"/>
          <w:tab w:val="num" w:pos="-180"/>
        </w:tabs>
        <w:ind w:left="0" w:firstLine="0"/>
        <w:jc w:val="both"/>
      </w:pPr>
      <w:r w:rsidRPr="007105D8">
        <w:t>Оплата выполненных работ производится Заказ</w:t>
      </w:r>
      <w:r w:rsidR="0093257E">
        <w:t>чиком в течение 7 (семи)</w:t>
      </w:r>
      <w:r>
        <w:t xml:space="preserve"> рабочих</w:t>
      </w:r>
      <w:r w:rsidRPr="007105D8">
        <w:t xml:space="preserve"> дней со дня подписания сторонами Акта приемки выполненных работ. Денежные средства уплачиваются путем безналичного перечисления денежных средств на расчетный счет Подрядчика.</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Права и обязанности Сторон</w:t>
      </w:r>
    </w:p>
    <w:p w:rsidR="00CC279B" w:rsidRPr="007105D8" w:rsidRDefault="00CC279B" w:rsidP="008E6B01">
      <w:pPr>
        <w:numPr>
          <w:ilvl w:val="1"/>
          <w:numId w:val="39"/>
        </w:numPr>
        <w:tabs>
          <w:tab w:val="clear" w:pos="540"/>
          <w:tab w:val="num" w:pos="-180"/>
        </w:tabs>
        <w:ind w:left="0" w:firstLine="0"/>
        <w:jc w:val="both"/>
      </w:pPr>
      <w:r w:rsidRPr="007105D8">
        <w:t>Подрядчик обязуется:</w:t>
      </w:r>
    </w:p>
    <w:p w:rsidR="00CC279B" w:rsidRPr="007105D8" w:rsidRDefault="00CC279B" w:rsidP="008E6B01">
      <w:pPr>
        <w:jc w:val="both"/>
      </w:pPr>
      <w:r w:rsidRPr="007105D8">
        <w:t>4.1.1. Выполнить своими силами, с применением своего инструмента, из своего материала все работы, в объеме и сроки, оговоренные настоящим договором;</w:t>
      </w:r>
    </w:p>
    <w:p w:rsidR="00CC279B" w:rsidRPr="007105D8" w:rsidRDefault="00CC279B" w:rsidP="008E6B01">
      <w:pPr>
        <w:jc w:val="both"/>
      </w:pPr>
      <w:r w:rsidRPr="007105D8">
        <w:t>4.1.2. Обеспечить качественное выполнение работ в соответствии с действующими нормами и правилами;</w:t>
      </w:r>
    </w:p>
    <w:p w:rsidR="00CC279B" w:rsidRPr="007105D8" w:rsidRDefault="00CC279B" w:rsidP="008E6B01">
      <w:pPr>
        <w:jc w:val="both"/>
      </w:pPr>
      <w:r w:rsidRPr="007105D8">
        <w:t>4.1.3. Разработать и согласовать план производства работ с представителем Заказчика.</w:t>
      </w:r>
    </w:p>
    <w:p w:rsidR="00CC279B" w:rsidRPr="007105D8" w:rsidRDefault="00CC279B" w:rsidP="008E6B01">
      <w:pPr>
        <w:jc w:val="both"/>
      </w:pPr>
      <w:r w:rsidRPr="007105D8">
        <w:t>4.1.4. Вызвать представителя Заказчика в место проведения работ.</w:t>
      </w:r>
    </w:p>
    <w:p w:rsidR="00CC279B" w:rsidRDefault="00CC279B" w:rsidP="008E6B01">
      <w:pPr>
        <w:jc w:val="both"/>
      </w:pPr>
      <w:r w:rsidRPr="007105D8">
        <w:t>4.1.5. Проложить полиэтиленовые трубы диаметром 110 мм методом ГНБ в объеме работ согласно Приложению №2 к настоящему договору.</w:t>
      </w:r>
    </w:p>
    <w:p w:rsidR="00CC279B" w:rsidRPr="007105D8" w:rsidRDefault="00CC279B" w:rsidP="008E6B01">
      <w:pPr>
        <w:jc w:val="both"/>
      </w:pPr>
      <w:r w:rsidRPr="007105D8">
        <w:t>4.1.6. Вызвать представителя Заказчика для подписания актов на скрытые работы (при необходимости).</w:t>
      </w:r>
    </w:p>
    <w:p w:rsidR="00CC279B" w:rsidRPr="007105D8" w:rsidRDefault="00CC279B" w:rsidP="008E6B01">
      <w:pPr>
        <w:jc w:val="both"/>
      </w:pPr>
      <w:r w:rsidRPr="007105D8">
        <w:t>4.1.7. По окончании работ, за счет собственных средств произвести откачку бентонита из котлована, убрать материал и вывести мусор.</w:t>
      </w:r>
    </w:p>
    <w:p w:rsidR="00CC279B" w:rsidRPr="007105D8" w:rsidRDefault="00CC279B" w:rsidP="008E6B01">
      <w:pPr>
        <w:numPr>
          <w:ilvl w:val="1"/>
          <w:numId w:val="39"/>
        </w:numPr>
        <w:tabs>
          <w:tab w:val="clear" w:pos="540"/>
          <w:tab w:val="num" w:pos="0"/>
        </w:tabs>
        <w:ind w:left="0" w:firstLine="0"/>
        <w:jc w:val="both"/>
      </w:pPr>
      <w:r w:rsidRPr="007105D8">
        <w:t>Заказчик имеет право во всякое время проверять ход и качество работы, выполняемой Подрядчиком, не вмешиваясь в его деятельность.</w:t>
      </w:r>
    </w:p>
    <w:p w:rsidR="00CC279B" w:rsidRPr="007105D8" w:rsidRDefault="00CC279B" w:rsidP="008E6B01">
      <w:pPr>
        <w:numPr>
          <w:ilvl w:val="1"/>
          <w:numId w:val="39"/>
        </w:numPr>
        <w:tabs>
          <w:tab w:val="clear" w:pos="540"/>
          <w:tab w:val="num" w:pos="0"/>
        </w:tabs>
        <w:ind w:left="0" w:firstLine="0"/>
        <w:jc w:val="both"/>
      </w:pPr>
      <w:r w:rsidRPr="007105D8">
        <w:t>Заказчик обязуется:</w:t>
      </w:r>
    </w:p>
    <w:p w:rsidR="00CC279B" w:rsidRPr="007105D8" w:rsidRDefault="00CC279B" w:rsidP="008E6B01">
      <w:pPr>
        <w:numPr>
          <w:ilvl w:val="2"/>
          <w:numId w:val="39"/>
        </w:numPr>
        <w:tabs>
          <w:tab w:val="clear" w:pos="720"/>
          <w:tab w:val="num" w:pos="0"/>
        </w:tabs>
        <w:ind w:left="0" w:firstLine="0"/>
        <w:jc w:val="both"/>
      </w:pPr>
      <w:r w:rsidRPr="007105D8">
        <w:t>Принять работу в сроки,</w:t>
      </w:r>
      <w:r w:rsidR="009761FC">
        <w:t xml:space="preserve"> указанные в настоящем договоре.</w:t>
      </w:r>
    </w:p>
    <w:p w:rsidR="00CC279B" w:rsidRPr="007105D8" w:rsidRDefault="00CC279B" w:rsidP="008E6B01">
      <w:pPr>
        <w:numPr>
          <w:ilvl w:val="2"/>
          <w:numId w:val="39"/>
        </w:numPr>
        <w:tabs>
          <w:tab w:val="clear" w:pos="720"/>
          <w:tab w:val="num" w:pos="0"/>
        </w:tabs>
        <w:ind w:left="0" w:firstLine="0"/>
        <w:jc w:val="both"/>
      </w:pPr>
      <w:r w:rsidRPr="007105D8">
        <w:t>Произвести оплату работы в сроки и на условиях, предусмотренных настоящим договором.</w:t>
      </w:r>
    </w:p>
    <w:p w:rsidR="00CC279B" w:rsidRPr="007105D8" w:rsidRDefault="00CC279B" w:rsidP="008E6B01">
      <w:pPr>
        <w:numPr>
          <w:ilvl w:val="2"/>
          <w:numId w:val="39"/>
        </w:numPr>
        <w:tabs>
          <w:tab w:val="clear" w:pos="720"/>
          <w:tab w:val="num" w:pos="0"/>
        </w:tabs>
        <w:ind w:left="0" w:firstLine="0"/>
        <w:jc w:val="both"/>
      </w:pPr>
      <w:r w:rsidRPr="007105D8">
        <w:t>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CC279B" w:rsidRPr="007105D8" w:rsidRDefault="00CC279B" w:rsidP="008E6B01">
      <w:pPr>
        <w:numPr>
          <w:ilvl w:val="2"/>
          <w:numId w:val="39"/>
        </w:numPr>
        <w:tabs>
          <w:tab w:val="clear" w:pos="720"/>
          <w:tab w:val="num" w:pos="0"/>
        </w:tabs>
        <w:ind w:left="0" w:firstLine="0"/>
        <w:jc w:val="both"/>
      </w:pPr>
      <w:r w:rsidRPr="007105D8">
        <w:t>Осуществить установку временного ограждения вдоль котлованов.</w:t>
      </w:r>
    </w:p>
    <w:p w:rsidR="00CC279B" w:rsidRPr="007105D8" w:rsidRDefault="00CC279B" w:rsidP="008E6B01">
      <w:pPr>
        <w:numPr>
          <w:ilvl w:val="2"/>
          <w:numId w:val="39"/>
        </w:numPr>
        <w:tabs>
          <w:tab w:val="clear" w:pos="720"/>
          <w:tab w:val="num" w:pos="0"/>
        </w:tabs>
        <w:ind w:left="0" w:firstLine="0"/>
        <w:jc w:val="both"/>
      </w:pPr>
      <w:r w:rsidRPr="007105D8">
        <w:t>Произвести разборку с восстановлением асфальтобетонных покрытий (при необходимости).</w:t>
      </w:r>
    </w:p>
    <w:p w:rsidR="00CC279B" w:rsidRPr="007105D8" w:rsidRDefault="00CC279B" w:rsidP="008E6B01">
      <w:pPr>
        <w:numPr>
          <w:ilvl w:val="2"/>
          <w:numId w:val="39"/>
        </w:numPr>
        <w:tabs>
          <w:tab w:val="clear" w:pos="720"/>
        </w:tabs>
        <w:ind w:left="0" w:firstLine="0"/>
        <w:jc w:val="both"/>
      </w:pPr>
      <w:r w:rsidRPr="007105D8">
        <w:t>Подготовить котлованы для ГНБ.</w:t>
      </w:r>
    </w:p>
    <w:p w:rsidR="00CC279B" w:rsidRPr="007105D8" w:rsidRDefault="00CC279B" w:rsidP="008E6B01">
      <w:pPr>
        <w:numPr>
          <w:ilvl w:val="2"/>
          <w:numId w:val="39"/>
        </w:numPr>
        <w:tabs>
          <w:tab w:val="clear" w:pos="720"/>
        </w:tabs>
        <w:ind w:left="0" w:firstLine="0"/>
        <w:jc w:val="both"/>
      </w:pPr>
      <w:r w:rsidRPr="007105D8">
        <w:t>Засыпать котлованы после проведения Подрядчиком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Условия выполнения работ и гарантийные обязательства</w:t>
      </w:r>
    </w:p>
    <w:p w:rsidR="00CC279B" w:rsidRPr="007105D8" w:rsidRDefault="00CC279B" w:rsidP="008E6B01">
      <w:pPr>
        <w:ind w:right="132"/>
        <w:jc w:val="both"/>
      </w:pPr>
      <w:r w:rsidRPr="007105D8">
        <w:t>5.1. Подрядчик выполняет работы с соблюдением необходимых технологий производства общестроительных работ. Работы ведутся в соответствии с:</w:t>
      </w:r>
    </w:p>
    <w:p w:rsidR="00F12E43" w:rsidRPr="00F03A5C" w:rsidRDefault="00F12E43" w:rsidP="008E6B01">
      <w:pPr>
        <w:keepNext/>
        <w:suppressAutoHyphens/>
        <w:spacing w:before="150"/>
        <w:ind w:left="432" w:hanging="432"/>
        <w:jc w:val="both"/>
        <w:outlineLvl w:val="0"/>
        <w:rPr>
          <w:bCs/>
          <w:color w:val="000000"/>
          <w:kern w:val="1"/>
          <w:lang w:eastAsia="ar-SA"/>
        </w:rPr>
      </w:pPr>
      <w:bookmarkStart w:id="254" w:name="_Toc99626844"/>
      <w:r w:rsidRPr="00F03A5C">
        <w:rPr>
          <w:bCs/>
          <w:kern w:val="1"/>
          <w:lang w:eastAsia="ar-SA"/>
        </w:rPr>
        <w:t xml:space="preserve">- </w:t>
      </w:r>
      <w:r w:rsidRPr="00F03A5C">
        <w:rPr>
          <w:bCs/>
          <w:color w:val="000000"/>
          <w:kern w:val="1"/>
          <w:lang w:eastAsia="ar-SA"/>
        </w:rPr>
        <w:t>СП 48.13330.2019. Свод правил. Организация строительства. СНиП 12-01-2004</w:t>
      </w:r>
      <w:bookmarkEnd w:id="254"/>
    </w:p>
    <w:p w:rsidR="00F12E43" w:rsidRPr="00F03A5C" w:rsidRDefault="00F12E43" w:rsidP="008E6B01">
      <w:pPr>
        <w:keepNext/>
        <w:suppressAutoHyphens/>
        <w:spacing w:before="150"/>
        <w:ind w:left="432" w:hanging="432"/>
        <w:jc w:val="both"/>
        <w:outlineLvl w:val="0"/>
        <w:rPr>
          <w:bCs/>
          <w:color w:val="000000"/>
          <w:kern w:val="1"/>
        </w:rPr>
      </w:pPr>
      <w:bookmarkStart w:id="255" w:name="_Toc99626845"/>
      <w:r w:rsidRPr="00F03A5C">
        <w:rPr>
          <w:bCs/>
          <w:color w:val="000000"/>
          <w:kern w:val="1"/>
          <w:lang w:eastAsia="ar-SA"/>
        </w:rPr>
        <w:t xml:space="preserve">- </w:t>
      </w:r>
      <w:r w:rsidRPr="00F03A5C">
        <w:rPr>
          <w:bCs/>
          <w:kern w:val="1"/>
          <w:lang w:eastAsia="ar-SA"/>
        </w:rPr>
        <w:t xml:space="preserve">СТО НОСТРОЙ </w:t>
      </w:r>
      <w:r w:rsidRPr="00F03A5C">
        <w:rPr>
          <w:bCs/>
          <w:kern w:val="1"/>
          <w:shd w:val="clear" w:color="auto" w:fill="FFFFFF"/>
          <w:lang w:eastAsia="ar-SA"/>
        </w:rPr>
        <w:t xml:space="preserve">2.27.17-2011 </w:t>
      </w:r>
      <w:r w:rsidRPr="00F03A5C">
        <w:rPr>
          <w:bCs/>
          <w:kern w:val="1"/>
          <w:lang w:eastAsia="ar-SA"/>
        </w:rPr>
        <w:t>"Прокладка подземных инженерных коммуникаций методом горизонтального направленного бурения"</w:t>
      </w:r>
      <w:bookmarkEnd w:id="255"/>
    </w:p>
    <w:p w:rsidR="00F12E43" w:rsidRPr="00F03A5C" w:rsidRDefault="00F12E43" w:rsidP="008E6B01">
      <w:pPr>
        <w:widowControl w:val="0"/>
        <w:suppressAutoHyphens/>
        <w:autoSpaceDE w:val="0"/>
        <w:ind w:left="57" w:right="132"/>
        <w:jc w:val="both"/>
        <w:rPr>
          <w:lang w:eastAsia="ar-SA"/>
        </w:rPr>
      </w:pPr>
      <w:r w:rsidRPr="00F03A5C">
        <w:rPr>
          <w:lang w:eastAsia="ar-SA"/>
        </w:rPr>
        <w:t>- СНиП 12-03-2001, СНиП 12-04-2002 "Безопасность труда в строительстве"</w:t>
      </w:r>
      <w:r>
        <w:rPr>
          <w:lang w:eastAsia="ar-SA"/>
        </w:rPr>
        <w:t>.</w:t>
      </w:r>
    </w:p>
    <w:p w:rsidR="00CC279B" w:rsidRPr="007105D8" w:rsidRDefault="00CC279B" w:rsidP="008E6B01">
      <w:pPr>
        <w:jc w:val="both"/>
      </w:pPr>
      <w:r w:rsidRPr="007105D8">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CC279B" w:rsidRPr="007105D8" w:rsidRDefault="00CC279B" w:rsidP="008E6B01">
      <w:pPr>
        <w:widowControl w:val="0"/>
        <w:suppressAutoHyphens/>
        <w:autoSpaceDE w:val="0"/>
        <w:jc w:val="both"/>
      </w:pPr>
      <w:r w:rsidRPr="007105D8">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CC279B" w:rsidRPr="007105D8" w:rsidRDefault="00CC279B" w:rsidP="008E6B01">
      <w:pPr>
        <w:widowControl w:val="0"/>
        <w:suppressAutoHyphens/>
        <w:autoSpaceDE w:val="0"/>
        <w:jc w:val="both"/>
      </w:pPr>
      <w:r w:rsidRPr="007105D8">
        <w:t>Доставка, отгрузка материалов для производства работ должна быть организована силами и средствами Подрядчика.</w:t>
      </w:r>
    </w:p>
    <w:p w:rsidR="00CC279B" w:rsidRPr="007105D8" w:rsidRDefault="00CC279B" w:rsidP="008E6B01">
      <w:pPr>
        <w:widowControl w:val="0"/>
        <w:suppressAutoHyphens/>
        <w:autoSpaceDE w:val="0"/>
        <w:jc w:val="both"/>
      </w:pPr>
      <w:r w:rsidRPr="007105D8">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CC279B" w:rsidRPr="007105D8" w:rsidRDefault="00CC279B" w:rsidP="008E6B01">
      <w:pPr>
        <w:jc w:val="both"/>
      </w:pPr>
      <w:r w:rsidRPr="007105D8">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CC279B" w:rsidRPr="007105D8" w:rsidRDefault="00CC279B" w:rsidP="008E6B01">
      <w:pPr>
        <w:pStyle w:val="ae"/>
        <w:snapToGrid w:val="0"/>
        <w:spacing w:before="0" w:beforeAutospacing="0" w:after="0" w:afterAutospacing="0"/>
        <w:jc w:val="both"/>
      </w:pPr>
      <w:r w:rsidRPr="007105D8">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CC279B" w:rsidRPr="007105D8" w:rsidRDefault="00CC279B" w:rsidP="008E6B01">
      <w:pPr>
        <w:jc w:val="both"/>
      </w:pPr>
      <w:r w:rsidRPr="007105D8">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2020 года.</w:t>
      </w:r>
    </w:p>
    <w:p w:rsidR="00CC279B" w:rsidRPr="007105D8" w:rsidRDefault="00CC279B" w:rsidP="008E6B01">
      <w:pPr>
        <w:jc w:val="both"/>
        <w:rPr>
          <w:bCs/>
        </w:rPr>
      </w:pPr>
      <w:r w:rsidRPr="007105D8">
        <w:t xml:space="preserve">5.5. 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w:t>
      </w:r>
      <w:r w:rsidRPr="002007EC">
        <w:t xml:space="preserve">Подрядчик обязан устранить такие недостатки и/или дефекты не позднее 10 (десяти) рабочих дней со дня получения уведомления заказчика об их обнаружении. </w:t>
      </w:r>
      <w:r w:rsidRPr="002007EC">
        <w:rPr>
          <w:bCs/>
        </w:rPr>
        <w:t>Гарантийный</w:t>
      </w:r>
      <w:r w:rsidRPr="007105D8">
        <w:rPr>
          <w:bCs/>
        </w:rPr>
        <w:t xml:space="preserve"> срок продлевается на время устранения Подрядчиком выявленных в период гарантийного срока недостатков.</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Порядок сдачи и приемки работ</w:t>
      </w:r>
    </w:p>
    <w:p w:rsidR="00CC279B" w:rsidRPr="007105D8" w:rsidRDefault="00CC279B" w:rsidP="008E6B01">
      <w:pPr>
        <w:numPr>
          <w:ilvl w:val="1"/>
          <w:numId w:val="39"/>
        </w:numPr>
        <w:tabs>
          <w:tab w:val="clear" w:pos="540"/>
          <w:tab w:val="num" w:pos="-180"/>
        </w:tabs>
        <w:ind w:left="0" w:firstLine="0"/>
        <w:jc w:val="both"/>
      </w:pPr>
      <w:r w:rsidRPr="007105D8">
        <w:t>Подрядчик в течение 3-х рабочих дней по окончании работ, предусмотренных п. 1.1. настоящего договора, оформляет и предоставляет Заказчику Акт о приемке выполненных работ (КС-2), Справку о стоимости выполненных работ (КС-3).</w:t>
      </w:r>
    </w:p>
    <w:p w:rsidR="00CC279B" w:rsidRPr="007105D8" w:rsidRDefault="00CC279B" w:rsidP="008E6B01">
      <w:pPr>
        <w:numPr>
          <w:ilvl w:val="1"/>
          <w:numId w:val="39"/>
        </w:numPr>
        <w:tabs>
          <w:tab w:val="clear" w:pos="540"/>
          <w:tab w:val="num" w:pos="-180"/>
        </w:tabs>
        <w:ind w:left="0" w:firstLine="0"/>
        <w:jc w:val="both"/>
      </w:pPr>
      <w:r w:rsidRPr="007105D8">
        <w:t>Заказчик в течение 3-х</w:t>
      </w:r>
      <w:r w:rsidR="00F12E43">
        <w:t xml:space="preserve"> рабочих дней со дня получения </w:t>
      </w:r>
      <w:r w:rsidRPr="007105D8">
        <w:t>Акта о приемке выполненных работ направляет Подрядчику подписанный акт. После подписания акта работы считаются принятыми.</w:t>
      </w:r>
    </w:p>
    <w:p w:rsidR="00CC279B" w:rsidRPr="007105D8" w:rsidRDefault="00CC279B" w:rsidP="008E6B01">
      <w:pPr>
        <w:numPr>
          <w:ilvl w:val="1"/>
          <w:numId w:val="39"/>
        </w:numPr>
        <w:tabs>
          <w:tab w:val="clear" w:pos="540"/>
          <w:tab w:val="num" w:pos="-180"/>
        </w:tabs>
        <w:ind w:left="0" w:firstLine="0"/>
        <w:jc w:val="both"/>
      </w:pPr>
      <w:r w:rsidRPr="007105D8">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CC279B" w:rsidRPr="007105D8" w:rsidRDefault="00CC279B" w:rsidP="008E6B01">
      <w:pPr>
        <w:numPr>
          <w:ilvl w:val="1"/>
          <w:numId w:val="39"/>
        </w:numPr>
        <w:tabs>
          <w:tab w:val="clear" w:pos="540"/>
          <w:tab w:val="num" w:pos="-180"/>
        </w:tabs>
        <w:ind w:left="0" w:firstLine="0"/>
        <w:jc w:val="both"/>
      </w:pPr>
      <w:r w:rsidRPr="007105D8">
        <w:t xml:space="preserve">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w:t>
      </w:r>
      <w:proofErr w:type="gramStart"/>
      <w:r w:rsidRPr="007105D8">
        <w:t>6.2.,</w:t>
      </w:r>
      <w:proofErr w:type="gramEnd"/>
      <w:r w:rsidRPr="007105D8">
        <w:t xml:space="preserve"> при наличии замечаний – предусмотренные п. 6.3. настоящего договора.</w:t>
      </w:r>
    </w:p>
    <w:p w:rsidR="00CC279B" w:rsidRPr="007105D8" w:rsidRDefault="00CC279B" w:rsidP="008E6B01">
      <w:pPr>
        <w:numPr>
          <w:ilvl w:val="1"/>
          <w:numId w:val="39"/>
        </w:numPr>
        <w:tabs>
          <w:tab w:val="clear" w:pos="540"/>
          <w:tab w:val="num" w:pos="-180"/>
        </w:tabs>
        <w:ind w:left="0" w:firstLine="0"/>
        <w:jc w:val="both"/>
      </w:pPr>
      <w:r w:rsidRPr="007105D8">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CC279B" w:rsidRPr="007105D8" w:rsidRDefault="00CC279B" w:rsidP="008E6B01">
      <w:pPr>
        <w:numPr>
          <w:ilvl w:val="1"/>
          <w:numId w:val="39"/>
        </w:numPr>
        <w:tabs>
          <w:tab w:val="clear" w:pos="540"/>
          <w:tab w:val="num" w:pos="-180"/>
        </w:tabs>
        <w:ind w:left="0" w:firstLine="0"/>
        <w:jc w:val="both"/>
      </w:pPr>
      <w:r w:rsidRPr="007105D8">
        <w:t xml:space="preserve">Качество выполненной Подрядчиком работы должно соответствовать нормативно-технической документации Госстандарта, </w:t>
      </w:r>
      <w:proofErr w:type="spellStart"/>
      <w:r w:rsidRPr="007105D8">
        <w:t>Гостехнадзора</w:t>
      </w:r>
      <w:proofErr w:type="spellEnd"/>
      <w:r w:rsidRPr="007105D8">
        <w:t>, действующим нормативным документам.</w:t>
      </w:r>
    </w:p>
    <w:p w:rsidR="00CC279B" w:rsidRPr="007105D8" w:rsidRDefault="00CC279B" w:rsidP="008E6B01">
      <w:pPr>
        <w:numPr>
          <w:ilvl w:val="1"/>
          <w:numId w:val="39"/>
        </w:numPr>
        <w:tabs>
          <w:tab w:val="clear" w:pos="540"/>
          <w:tab w:val="num" w:pos="-180"/>
        </w:tabs>
        <w:ind w:left="0" w:firstLine="0"/>
        <w:jc w:val="both"/>
      </w:pPr>
      <w:r w:rsidRPr="007105D8">
        <w:t xml:space="preserve">После выполнения всего объема работ Подрядчик сдает Заказчику все необходимые финансовые документы: счет, счет-фактуру, </w:t>
      </w:r>
      <w:r w:rsidRPr="007105D8">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CC279B" w:rsidRPr="007105D8" w:rsidRDefault="00CC279B" w:rsidP="008E6B01">
      <w:pPr>
        <w:numPr>
          <w:ilvl w:val="1"/>
          <w:numId w:val="39"/>
        </w:numPr>
        <w:tabs>
          <w:tab w:val="clear" w:pos="540"/>
          <w:tab w:val="num" w:pos="-180"/>
        </w:tabs>
        <w:ind w:left="0" w:firstLine="0"/>
        <w:jc w:val="both"/>
      </w:pPr>
      <w:r w:rsidRPr="007105D8">
        <w:rPr>
          <w:bCs/>
        </w:rPr>
        <w:t xml:space="preserve">Состав исполнительной документации: </w:t>
      </w:r>
    </w:p>
    <w:p w:rsidR="00CC279B" w:rsidRPr="007105D8" w:rsidRDefault="00CC279B" w:rsidP="008E6B01">
      <w:pPr>
        <w:pStyle w:val="a5"/>
        <w:ind w:left="0"/>
        <w:jc w:val="both"/>
        <w:rPr>
          <w:bCs/>
        </w:rPr>
      </w:pPr>
      <w:r w:rsidRPr="007105D8">
        <w:rPr>
          <w:bCs/>
        </w:rPr>
        <w:t>- Протокол пилотного бурения по производству подземных коммуникаций методом горизонтального направленного бурения (ГНБ).</w:t>
      </w:r>
    </w:p>
    <w:p w:rsidR="00CC279B" w:rsidRPr="007105D8" w:rsidRDefault="00CC279B" w:rsidP="008E6B01">
      <w:pPr>
        <w:pStyle w:val="a5"/>
        <w:ind w:left="0"/>
        <w:jc w:val="both"/>
        <w:rPr>
          <w:bCs/>
        </w:rPr>
      </w:pPr>
      <w:r w:rsidRPr="007105D8">
        <w:rPr>
          <w:bCs/>
        </w:rPr>
        <w:t>- Профиль прокладки трубы.</w:t>
      </w:r>
    </w:p>
    <w:p w:rsidR="00CC279B" w:rsidRPr="007105D8" w:rsidRDefault="00CC279B" w:rsidP="008E6B01">
      <w:pPr>
        <w:jc w:val="both"/>
      </w:pPr>
      <w:r w:rsidRPr="007105D8">
        <w:rPr>
          <w:bCs/>
        </w:rPr>
        <w:t xml:space="preserve">6.9.  Исполнительная документация предоставляется вместе с актом выполненных работ. </w:t>
      </w:r>
      <w:r w:rsidRPr="007105D8">
        <w:t>Стоимость материалов при составлении актов по форме КС-2, КС-3 должна подтверждаться накладными и счет-фактурами, которые предоставляются Заказчику.</w:t>
      </w:r>
    </w:p>
    <w:p w:rsidR="00CC279B" w:rsidRPr="007105D8" w:rsidRDefault="00CC279B" w:rsidP="008E6B01">
      <w:pPr>
        <w:jc w:val="both"/>
      </w:pPr>
      <w:r w:rsidRPr="007105D8">
        <w:t xml:space="preserve">6.10. </w:t>
      </w:r>
      <w:r w:rsidRPr="007105D8">
        <w:rPr>
          <w:bCs/>
        </w:rPr>
        <w:t xml:space="preserve">Подрядчик предоставляет </w:t>
      </w:r>
      <w:r w:rsidRPr="007105D8">
        <w:t>сертификаты, удостоверяющие качество материалов, применяемых при производстве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Ответственность Сторон</w:t>
      </w:r>
    </w:p>
    <w:p w:rsidR="00CC279B" w:rsidRPr="007105D8" w:rsidRDefault="00CC279B" w:rsidP="008E6B01">
      <w:pPr>
        <w:numPr>
          <w:ilvl w:val="1"/>
          <w:numId w:val="39"/>
        </w:numPr>
        <w:tabs>
          <w:tab w:val="clear" w:pos="540"/>
          <w:tab w:val="num" w:pos="-180"/>
        </w:tabs>
        <w:ind w:left="0" w:firstLine="0"/>
        <w:jc w:val="both"/>
      </w:pPr>
      <w:r w:rsidRPr="007105D8">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За нарушение сроков устранения недостатков выполненных работ (п.</w:t>
      </w:r>
      <w:r>
        <w:t>5.5</w:t>
      </w:r>
      <w:r w:rsidRPr="007105D8">
        <w:t xml:space="preserve"> договора) Заказчик вправе потребовать с Поставщика уплаты неустойки в размере 0,01 процента от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 действия Договора. Изменение Договора</w:t>
      </w:r>
    </w:p>
    <w:p w:rsidR="00CC279B" w:rsidRPr="007105D8" w:rsidRDefault="00CC279B" w:rsidP="008E6B01">
      <w:pPr>
        <w:numPr>
          <w:ilvl w:val="1"/>
          <w:numId w:val="39"/>
        </w:numPr>
        <w:tabs>
          <w:tab w:val="clear" w:pos="540"/>
          <w:tab w:val="num" w:pos="-180"/>
          <w:tab w:val="num" w:pos="900"/>
        </w:tabs>
        <w:ind w:left="0" w:firstLine="0"/>
        <w:jc w:val="both"/>
      </w:pPr>
      <w:r w:rsidRPr="007105D8">
        <w:t>Настоящий договор вступает в силу с момента подписание его сторонами и действует до полного исполнения Сторонами принятых на себя обязательств.</w:t>
      </w:r>
    </w:p>
    <w:p w:rsidR="00CC279B" w:rsidRPr="007105D8" w:rsidRDefault="00CC279B" w:rsidP="008E6B01">
      <w:pPr>
        <w:numPr>
          <w:ilvl w:val="1"/>
          <w:numId w:val="39"/>
        </w:numPr>
        <w:tabs>
          <w:tab w:val="clear" w:pos="540"/>
          <w:tab w:val="num" w:pos="-180"/>
          <w:tab w:val="num" w:pos="900"/>
        </w:tabs>
        <w:ind w:left="0" w:firstLine="0"/>
        <w:jc w:val="both"/>
      </w:pPr>
      <w:r w:rsidRPr="007105D8">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p>
    <w:p w:rsidR="00CC279B" w:rsidRPr="007105D8" w:rsidRDefault="00CC279B" w:rsidP="008E6B01">
      <w:pPr>
        <w:tabs>
          <w:tab w:val="num" w:pos="900"/>
        </w:tabs>
        <w:jc w:val="both"/>
      </w:pPr>
    </w:p>
    <w:p w:rsidR="00CC279B" w:rsidRPr="007105D8" w:rsidRDefault="00CC279B" w:rsidP="004670B4">
      <w:pPr>
        <w:numPr>
          <w:ilvl w:val="0"/>
          <w:numId w:val="39"/>
        </w:numPr>
        <w:ind w:left="0" w:firstLine="0"/>
        <w:jc w:val="center"/>
        <w:rPr>
          <w:b/>
        </w:rPr>
      </w:pPr>
      <w:r w:rsidRPr="007105D8">
        <w:rPr>
          <w:b/>
        </w:rPr>
        <w:t>Обстоятельства непреодолимой силы</w:t>
      </w:r>
    </w:p>
    <w:p w:rsidR="00CC279B" w:rsidRPr="007105D8" w:rsidRDefault="00CC279B" w:rsidP="008E6B01">
      <w:pPr>
        <w:numPr>
          <w:ilvl w:val="1"/>
          <w:numId w:val="39"/>
        </w:numPr>
        <w:tabs>
          <w:tab w:val="clear" w:pos="540"/>
          <w:tab w:val="num" w:pos="-180"/>
        </w:tabs>
        <w:ind w:left="0" w:firstLine="0"/>
        <w:jc w:val="both"/>
      </w:pPr>
      <w:r w:rsidRPr="007105D8">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CC279B" w:rsidRPr="007105D8" w:rsidRDefault="00CC279B" w:rsidP="008E6B01">
      <w:pPr>
        <w:jc w:val="both"/>
      </w:pPr>
      <w:r w:rsidRPr="007105D8">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CC279B" w:rsidRPr="00B1313E" w:rsidRDefault="00CC279B" w:rsidP="008E6B01">
      <w:pPr>
        <w:numPr>
          <w:ilvl w:val="1"/>
          <w:numId w:val="39"/>
        </w:numPr>
        <w:tabs>
          <w:tab w:val="clear" w:pos="540"/>
          <w:tab w:val="num" w:pos="-180"/>
        </w:tabs>
        <w:ind w:left="0" w:firstLine="0"/>
        <w:jc w:val="both"/>
        <w:rPr>
          <w:b/>
        </w:rPr>
      </w:pPr>
      <w:r w:rsidRPr="007105D8">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CC279B" w:rsidRPr="007105D8" w:rsidRDefault="00CC279B" w:rsidP="008E6B01">
      <w:pPr>
        <w:jc w:val="both"/>
        <w:rPr>
          <w:b/>
        </w:rPr>
      </w:pPr>
    </w:p>
    <w:p w:rsidR="00CC279B" w:rsidRPr="007105D8" w:rsidRDefault="00CC279B" w:rsidP="004670B4">
      <w:pPr>
        <w:pStyle w:val="a5"/>
        <w:widowControl w:val="0"/>
        <w:numPr>
          <w:ilvl w:val="0"/>
          <w:numId w:val="39"/>
        </w:numPr>
        <w:autoSpaceDE w:val="0"/>
        <w:autoSpaceDN w:val="0"/>
        <w:adjustRightInd w:val="0"/>
        <w:ind w:left="0" w:firstLine="0"/>
        <w:jc w:val="center"/>
        <w:rPr>
          <w:rFonts w:eastAsia="Arial Unicode MS"/>
        </w:rPr>
      </w:pPr>
      <w:r w:rsidRPr="007105D8">
        <w:rPr>
          <w:rFonts w:eastAsia="Arial Unicode MS"/>
          <w:b/>
        </w:rPr>
        <w:t>Антикоррупционная оговор</w:t>
      </w:r>
      <w:r w:rsidR="00551B84">
        <w:rPr>
          <w:rFonts w:eastAsia="Arial Unicode MS"/>
          <w:b/>
        </w:rPr>
        <w:t>к</w:t>
      </w:r>
      <w:r w:rsidRPr="007105D8">
        <w:rPr>
          <w:rFonts w:eastAsia="Arial Unicode MS"/>
          <w:b/>
        </w:rPr>
        <w:t>а</w:t>
      </w:r>
    </w:p>
    <w:p w:rsidR="00CC279B" w:rsidRPr="007105D8" w:rsidRDefault="00CC279B" w:rsidP="008E6B01">
      <w:pPr>
        <w:widowControl w:val="0"/>
        <w:autoSpaceDE w:val="0"/>
        <w:autoSpaceDN w:val="0"/>
        <w:adjustRightInd w:val="0"/>
        <w:jc w:val="both"/>
        <w:rPr>
          <w:rFonts w:eastAsia="Arial Unicode MS"/>
        </w:rPr>
      </w:pPr>
      <w:r>
        <w:rPr>
          <w:rFonts w:eastAsia="Arial Unicode MS"/>
        </w:rPr>
        <w:t>10</w:t>
      </w:r>
      <w:r w:rsidRPr="007105D8">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79B" w:rsidRPr="007105D8" w:rsidRDefault="00CC279B" w:rsidP="008E6B01">
      <w:pPr>
        <w:jc w:val="both"/>
        <w:rPr>
          <w:rFonts w:eastAsia="Arial Unicode MS"/>
        </w:rPr>
      </w:pPr>
      <w:bookmarkStart w:id="256" w:name="Par3"/>
      <w:bookmarkEnd w:id="256"/>
      <w:r>
        <w:rPr>
          <w:rFonts w:eastAsia="Arial Unicode MS"/>
        </w:rPr>
        <w:t>10</w:t>
      </w:r>
      <w:r w:rsidRPr="007105D8">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79B" w:rsidRPr="007105D8" w:rsidRDefault="00CC279B" w:rsidP="008E6B01">
      <w:pPr>
        <w:jc w:val="both"/>
        <w:rPr>
          <w:rFonts w:eastAsia="Arial Unicode MS"/>
        </w:rPr>
      </w:pPr>
      <w:bookmarkStart w:id="257" w:name="Par4"/>
      <w:bookmarkEnd w:id="257"/>
      <w:r>
        <w:rPr>
          <w:rFonts w:eastAsia="Arial Unicode MS"/>
        </w:rPr>
        <w:t>10</w:t>
      </w:r>
      <w:r w:rsidRPr="007105D8">
        <w:rPr>
          <w:rFonts w:eastAsia="Arial Unicode MS"/>
        </w:rPr>
        <w:t>.3. В случае возникновения у Стороны подозрений, что произошло или может произойти нарушение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CC279B" w:rsidRPr="007105D8" w:rsidRDefault="00CC279B" w:rsidP="008E6B01">
      <w:pPr>
        <w:jc w:val="both"/>
        <w:rPr>
          <w:rFonts w:eastAsia="Arial Unicode MS"/>
        </w:rPr>
      </w:pPr>
      <w:r>
        <w:rPr>
          <w:rFonts w:eastAsia="Arial Unicode MS"/>
        </w:rPr>
        <w:t>10.</w:t>
      </w:r>
      <w:r w:rsidRPr="007105D8">
        <w:rPr>
          <w:rFonts w:eastAsia="Arial Unicode MS"/>
        </w:rPr>
        <w:t>4. Сторона, получившая уведомление о нарушении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C279B" w:rsidRPr="007105D8" w:rsidRDefault="00CC279B" w:rsidP="008E6B01">
      <w:pPr>
        <w:jc w:val="both"/>
        <w:rPr>
          <w:rFonts w:eastAsia="Arial Unicode MS"/>
        </w:rPr>
      </w:pPr>
      <w:r>
        <w:rPr>
          <w:rFonts w:eastAsia="Arial Unicode MS"/>
        </w:rPr>
        <w:t>10</w:t>
      </w:r>
      <w:r w:rsidRPr="007105D8">
        <w:rPr>
          <w:rFonts w:eastAsia="Arial Unicode MS"/>
        </w:rPr>
        <w:t>.5. Стороны гарантируют осуществление надлежащего разбирательства по фактам нарушения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279B" w:rsidRPr="007105D8" w:rsidRDefault="00CC279B" w:rsidP="008E6B01">
      <w:pPr>
        <w:jc w:val="both"/>
        <w:rPr>
          <w:rFonts w:eastAsia="Arial Unicode MS"/>
          <w:color w:val="000000"/>
        </w:rPr>
      </w:pPr>
      <w:r>
        <w:rPr>
          <w:rFonts w:eastAsia="Arial Unicode MS"/>
        </w:rPr>
        <w:t>10</w:t>
      </w:r>
      <w:r w:rsidRPr="007105D8">
        <w:rPr>
          <w:rFonts w:eastAsia="Arial Unicode MS"/>
        </w:rPr>
        <w:t>.6. В случае подтверждения факта нарушения одной Стороной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и/или неполучения другой Стороной информации об итогах рассмотрения уведомления о нарушении в соответствии с п.</w:t>
      </w:r>
      <w:r>
        <w:rPr>
          <w:rFonts w:eastAsia="Arial Unicode MS"/>
        </w:rPr>
        <w:t>10</w:t>
      </w:r>
      <w:r w:rsidRPr="007105D8">
        <w:rPr>
          <w:rFonts w:eastAsia="Arial Unicode MS"/>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279B" w:rsidRPr="007105D8" w:rsidRDefault="00CC279B" w:rsidP="008E6B01">
      <w:pPr>
        <w:jc w:val="both"/>
        <w:rPr>
          <w:b/>
        </w:rPr>
      </w:pPr>
    </w:p>
    <w:p w:rsidR="00CC279B" w:rsidRPr="007105D8" w:rsidRDefault="00CC279B" w:rsidP="004670B4">
      <w:pPr>
        <w:numPr>
          <w:ilvl w:val="0"/>
          <w:numId w:val="39"/>
        </w:numPr>
        <w:ind w:left="0" w:firstLine="0"/>
        <w:jc w:val="center"/>
        <w:rPr>
          <w:b/>
        </w:rPr>
      </w:pPr>
      <w:r w:rsidRPr="007105D8">
        <w:rPr>
          <w:b/>
        </w:rPr>
        <w:t>Прочие условия</w:t>
      </w:r>
    </w:p>
    <w:p w:rsidR="00CC279B" w:rsidRPr="007105D8" w:rsidRDefault="00CC279B" w:rsidP="008E6B01">
      <w:pPr>
        <w:numPr>
          <w:ilvl w:val="1"/>
          <w:numId w:val="39"/>
        </w:numPr>
        <w:tabs>
          <w:tab w:val="clear" w:pos="540"/>
          <w:tab w:val="num" w:pos="-180"/>
        </w:tabs>
        <w:ind w:left="0" w:firstLine="0"/>
        <w:jc w:val="both"/>
      </w:pPr>
      <w:r w:rsidRPr="007105D8">
        <w:t>Взаимоотношения сторон, не урегулированные настоящим Договором, рассматриваются в соответствии с действующим законодательством.</w:t>
      </w:r>
    </w:p>
    <w:p w:rsidR="00CC279B" w:rsidRPr="007105D8" w:rsidRDefault="00CC279B" w:rsidP="008E6B01">
      <w:pPr>
        <w:numPr>
          <w:ilvl w:val="1"/>
          <w:numId w:val="39"/>
        </w:numPr>
        <w:tabs>
          <w:tab w:val="clear" w:pos="540"/>
          <w:tab w:val="num" w:pos="-180"/>
        </w:tabs>
        <w:ind w:left="0" w:firstLine="0"/>
        <w:jc w:val="both"/>
      </w:pPr>
      <w:r w:rsidRPr="007105D8">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CC279B" w:rsidRPr="007105D8" w:rsidRDefault="00CC279B" w:rsidP="008E6B01">
      <w:pPr>
        <w:numPr>
          <w:ilvl w:val="1"/>
          <w:numId w:val="39"/>
        </w:numPr>
        <w:tabs>
          <w:tab w:val="clear" w:pos="540"/>
          <w:tab w:val="num" w:pos="-180"/>
        </w:tabs>
        <w:ind w:left="0" w:firstLine="0"/>
        <w:jc w:val="both"/>
      </w:pPr>
      <w:r w:rsidRPr="007105D8">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CC279B" w:rsidRPr="007105D8" w:rsidRDefault="00CC279B" w:rsidP="008E6B01">
      <w:pPr>
        <w:numPr>
          <w:ilvl w:val="1"/>
          <w:numId w:val="39"/>
        </w:numPr>
        <w:tabs>
          <w:tab w:val="clear" w:pos="540"/>
          <w:tab w:val="num" w:pos="-180"/>
        </w:tabs>
        <w:ind w:left="0" w:firstLine="0"/>
        <w:jc w:val="both"/>
      </w:pPr>
      <w:r w:rsidRPr="007105D8">
        <w:t>Настоящий Договор составлен в двух экземплярах, имеющих равную юридическую силу, по одному для каждой из сторон.</w:t>
      </w:r>
    </w:p>
    <w:p w:rsidR="00CC279B" w:rsidRPr="007105D8" w:rsidRDefault="00CC279B" w:rsidP="008E6B01">
      <w:pPr>
        <w:numPr>
          <w:ilvl w:val="1"/>
          <w:numId w:val="39"/>
        </w:numPr>
        <w:tabs>
          <w:tab w:val="clear" w:pos="540"/>
        </w:tabs>
        <w:ind w:left="0" w:firstLine="0"/>
        <w:jc w:val="both"/>
      </w:pPr>
      <w:r w:rsidRPr="007105D8">
        <w:t>К настоящему договору прилагается:</w:t>
      </w:r>
    </w:p>
    <w:p w:rsidR="00CC279B" w:rsidRPr="007105D8" w:rsidRDefault="00CC279B" w:rsidP="008E6B01">
      <w:pPr>
        <w:jc w:val="both"/>
        <w:rPr>
          <w:bCs/>
          <w:color w:val="000000"/>
        </w:rPr>
      </w:pPr>
      <w:r w:rsidRPr="007105D8">
        <w:t>1</w:t>
      </w:r>
      <w:r>
        <w:t>1</w:t>
      </w:r>
      <w:r w:rsidRPr="007105D8">
        <w:t>.5.1. Приложение №1 «</w:t>
      </w:r>
      <w:r w:rsidRPr="007105D8">
        <w:rPr>
          <w:bCs/>
          <w:color w:val="000000"/>
        </w:rPr>
        <w:t>Перечень</w:t>
      </w:r>
      <w:r w:rsidRPr="007105D8">
        <w:t xml:space="preserve"> </w:t>
      </w:r>
      <w:r w:rsidRPr="007105D8">
        <w:rPr>
          <w:bCs/>
          <w:color w:val="000000"/>
        </w:rPr>
        <w:t>объектов с указанием адреса выполнения работ методом ГНБ в г. Муром».</w:t>
      </w:r>
    </w:p>
    <w:p w:rsidR="00CC279B" w:rsidRPr="007105D8" w:rsidRDefault="00CC279B" w:rsidP="008E6B01">
      <w:pPr>
        <w:jc w:val="both"/>
        <w:rPr>
          <w:bCs/>
          <w:color w:val="000000"/>
        </w:rPr>
      </w:pPr>
      <w:r>
        <w:rPr>
          <w:bCs/>
          <w:color w:val="000000"/>
        </w:rPr>
        <w:t>11</w:t>
      </w:r>
      <w:r w:rsidRPr="007105D8">
        <w:rPr>
          <w:bCs/>
          <w:color w:val="000000"/>
        </w:rPr>
        <w:t xml:space="preserve">.5.2. </w:t>
      </w:r>
      <w:r w:rsidRPr="007105D8">
        <w:t>Приложение №2 «Ведомость работ».</w:t>
      </w:r>
    </w:p>
    <w:p w:rsidR="00CC279B" w:rsidRPr="007105D8" w:rsidRDefault="00CC279B" w:rsidP="00CC279B"/>
    <w:p w:rsidR="00CC279B" w:rsidRPr="007105D8" w:rsidRDefault="00CC279B" w:rsidP="00CC279B">
      <w:pPr>
        <w:numPr>
          <w:ilvl w:val="0"/>
          <w:numId w:val="39"/>
        </w:numPr>
        <w:ind w:left="0" w:firstLine="0"/>
        <w:jc w:val="center"/>
        <w:rPr>
          <w:b/>
        </w:rPr>
      </w:pPr>
      <w:r w:rsidRPr="007105D8">
        <w:rPr>
          <w:b/>
        </w:rPr>
        <w:t>Юридические адреса и реквизиты Сторон</w:t>
      </w:r>
    </w:p>
    <w:p w:rsidR="00CC279B" w:rsidRDefault="00CC279B" w:rsidP="00CC279B">
      <w:pPr>
        <w:rPr>
          <w:b/>
          <w:sz w:val="25"/>
          <w:szCs w:val="25"/>
        </w:rPr>
      </w:pPr>
    </w:p>
    <w:p w:rsidR="00B604D1" w:rsidRPr="00391F9C" w:rsidRDefault="00B604D1" w:rsidP="00B604D1">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B328A3" w:rsidRPr="00B328A3" w:rsidTr="00D25635">
        <w:trPr>
          <w:trHeight w:val="570"/>
        </w:trPr>
        <w:tc>
          <w:tcPr>
            <w:tcW w:w="4890" w:type="dxa"/>
          </w:tcPr>
          <w:p w:rsidR="00B328A3" w:rsidRPr="00B328A3" w:rsidRDefault="00B328A3" w:rsidP="00D25635">
            <w:pPr>
              <w:shd w:val="clear" w:color="auto" w:fill="FFFFFF"/>
              <w:jc w:val="center"/>
              <w:rPr>
                <w:rFonts w:eastAsia="Calibri"/>
                <w:b/>
                <w:sz w:val="22"/>
                <w:szCs w:val="22"/>
              </w:rPr>
            </w:pPr>
            <w:r w:rsidRPr="00B328A3">
              <w:rPr>
                <w:rFonts w:eastAsia="Calibri"/>
                <w:b/>
                <w:sz w:val="22"/>
                <w:szCs w:val="22"/>
              </w:rPr>
              <w:t>Заказчик</w:t>
            </w:r>
          </w:p>
          <w:p w:rsidR="00B328A3" w:rsidRPr="00B328A3" w:rsidRDefault="00B328A3" w:rsidP="00D25635">
            <w:pPr>
              <w:shd w:val="clear" w:color="auto" w:fill="FFFFFF"/>
              <w:jc w:val="center"/>
              <w:rPr>
                <w:rFonts w:eastAsia="Calibri"/>
                <w:b/>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МУП «Горэлектросеть»</w:t>
            </w:r>
          </w:p>
          <w:p w:rsidR="00B328A3" w:rsidRPr="00B328A3" w:rsidRDefault="00B328A3" w:rsidP="00D25635">
            <w:pPr>
              <w:shd w:val="clear" w:color="auto" w:fill="FFFFFF"/>
              <w:rPr>
                <w:rFonts w:eastAsia="Calibri"/>
                <w:sz w:val="22"/>
                <w:szCs w:val="22"/>
              </w:rPr>
            </w:pPr>
            <w:r w:rsidRPr="00B328A3">
              <w:rPr>
                <w:rFonts w:eastAsia="Calibri"/>
                <w:sz w:val="22"/>
                <w:szCs w:val="22"/>
              </w:rPr>
              <w:t>602256, Владимирская область, г. Муром,</w:t>
            </w:r>
          </w:p>
          <w:p w:rsidR="00B328A3" w:rsidRPr="00B328A3" w:rsidRDefault="00B328A3" w:rsidP="00D25635">
            <w:pPr>
              <w:shd w:val="clear" w:color="auto" w:fill="FFFFFF"/>
              <w:rPr>
                <w:rFonts w:eastAsia="Calibri"/>
                <w:sz w:val="22"/>
                <w:szCs w:val="22"/>
              </w:rPr>
            </w:pPr>
            <w:r w:rsidRPr="00B328A3">
              <w:rPr>
                <w:rFonts w:eastAsia="Calibri"/>
                <w:sz w:val="22"/>
                <w:szCs w:val="22"/>
              </w:rPr>
              <w:t>ул. Владимирская, д. 8А</w:t>
            </w:r>
          </w:p>
          <w:p w:rsidR="00B328A3" w:rsidRPr="00B328A3" w:rsidRDefault="00B328A3" w:rsidP="00D25635">
            <w:pPr>
              <w:shd w:val="clear" w:color="auto" w:fill="FFFFFF"/>
              <w:rPr>
                <w:rFonts w:eastAsia="Calibri"/>
                <w:sz w:val="22"/>
                <w:szCs w:val="22"/>
              </w:rPr>
            </w:pPr>
            <w:r w:rsidRPr="00B328A3">
              <w:rPr>
                <w:rFonts w:eastAsia="Calibri"/>
                <w:sz w:val="22"/>
                <w:szCs w:val="22"/>
              </w:rPr>
              <w:t>тел./факс 8(49234)3-31-42</w:t>
            </w:r>
          </w:p>
          <w:p w:rsidR="00B328A3" w:rsidRPr="00B328A3" w:rsidRDefault="00B328A3" w:rsidP="00D25635">
            <w:pPr>
              <w:shd w:val="clear" w:color="auto" w:fill="FFFFFF"/>
              <w:rPr>
                <w:rFonts w:eastAsia="Calibri"/>
                <w:sz w:val="22"/>
                <w:szCs w:val="22"/>
                <w:lang w:val="en-US"/>
              </w:rPr>
            </w:pPr>
            <w:r w:rsidRPr="00B328A3">
              <w:rPr>
                <w:rFonts w:eastAsia="Calibri"/>
                <w:sz w:val="22"/>
                <w:szCs w:val="22"/>
                <w:lang w:val="en-US"/>
              </w:rPr>
              <w:t xml:space="preserve">e-mail </w:t>
            </w:r>
            <w:hyperlink r:id="rId24"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B328A3" w:rsidRPr="00B328A3" w:rsidRDefault="00B328A3" w:rsidP="00D25635">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B328A3" w:rsidRPr="00B328A3" w:rsidRDefault="00B328A3" w:rsidP="00D25635">
            <w:pPr>
              <w:shd w:val="clear" w:color="auto" w:fill="FFFFFF"/>
              <w:rPr>
                <w:rFonts w:eastAsia="Calibri"/>
                <w:sz w:val="22"/>
                <w:szCs w:val="22"/>
              </w:rPr>
            </w:pPr>
            <w:r w:rsidRPr="00B328A3">
              <w:rPr>
                <w:rFonts w:eastAsia="Calibri"/>
                <w:sz w:val="22"/>
                <w:szCs w:val="22"/>
              </w:rPr>
              <w:t>ИНН/КПП 3307002148/333401001</w:t>
            </w:r>
          </w:p>
          <w:p w:rsidR="00B328A3" w:rsidRPr="00B328A3" w:rsidRDefault="00B328A3" w:rsidP="00D25635">
            <w:pPr>
              <w:shd w:val="clear" w:color="auto" w:fill="FFFFFF"/>
              <w:rPr>
                <w:rFonts w:eastAsia="Calibri"/>
                <w:sz w:val="22"/>
                <w:szCs w:val="22"/>
              </w:rPr>
            </w:pPr>
            <w:r w:rsidRPr="00B328A3">
              <w:rPr>
                <w:rFonts w:eastAsia="Calibri"/>
                <w:sz w:val="22"/>
                <w:szCs w:val="22"/>
              </w:rPr>
              <w:t>р/с 40702810600300000656</w:t>
            </w:r>
          </w:p>
          <w:p w:rsidR="00B328A3" w:rsidRPr="00406A16" w:rsidRDefault="00B328A3" w:rsidP="00D25635">
            <w:pPr>
              <w:shd w:val="clear" w:color="auto" w:fill="FFFFFF"/>
              <w:rPr>
                <w:rFonts w:eastAsia="Calibri"/>
                <w:sz w:val="22"/>
                <w:szCs w:val="22"/>
              </w:rPr>
            </w:pPr>
            <w:r w:rsidRPr="00406A16">
              <w:rPr>
                <w:rFonts w:eastAsia="Calibri"/>
                <w:sz w:val="22"/>
                <w:szCs w:val="22"/>
              </w:rPr>
              <w:t xml:space="preserve">в </w:t>
            </w:r>
            <w:r w:rsidR="00406A16" w:rsidRPr="00406A16">
              <w:rPr>
                <w:sz w:val="22"/>
                <w:szCs w:val="22"/>
              </w:rPr>
              <w:t>АО «МИНБАНК» г. Москва</w:t>
            </w:r>
          </w:p>
          <w:p w:rsidR="00B328A3" w:rsidRPr="00B328A3" w:rsidRDefault="00B328A3" w:rsidP="00D25635">
            <w:pPr>
              <w:shd w:val="clear" w:color="auto" w:fill="FFFFFF"/>
              <w:rPr>
                <w:rFonts w:eastAsia="Calibri"/>
                <w:sz w:val="22"/>
                <w:szCs w:val="22"/>
              </w:rPr>
            </w:pPr>
            <w:r w:rsidRPr="00B328A3">
              <w:rPr>
                <w:rFonts w:eastAsia="Calibri"/>
                <w:sz w:val="22"/>
                <w:szCs w:val="22"/>
              </w:rPr>
              <w:t>к/с 30101810300000000600</w:t>
            </w:r>
          </w:p>
          <w:p w:rsidR="00B328A3" w:rsidRPr="00B328A3" w:rsidRDefault="00B328A3" w:rsidP="00D25635">
            <w:pPr>
              <w:shd w:val="clear" w:color="auto" w:fill="FFFFFF"/>
              <w:rPr>
                <w:rFonts w:eastAsia="Calibri"/>
                <w:sz w:val="22"/>
                <w:szCs w:val="22"/>
              </w:rPr>
            </w:pPr>
            <w:r w:rsidRPr="00B328A3">
              <w:rPr>
                <w:rFonts w:eastAsia="Calibri"/>
                <w:sz w:val="22"/>
                <w:szCs w:val="22"/>
              </w:rPr>
              <w:t>БИК 044525600</w:t>
            </w: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Директор МУП «Горэлектросеть»</w:t>
            </w:r>
          </w:p>
          <w:p w:rsid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B328A3" w:rsidRPr="00B328A3" w:rsidRDefault="00B328A3" w:rsidP="00D25635">
            <w:pPr>
              <w:shd w:val="clear" w:color="auto" w:fill="FFFFFF"/>
              <w:rPr>
                <w:rFonts w:eastAsia="Calibri"/>
                <w:sz w:val="22"/>
                <w:szCs w:val="22"/>
              </w:rPr>
            </w:pPr>
            <w:r w:rsidRPr="00B328A3">
              <w:rPr>
                <w:rFonts w:eastAsia="Calibri"/>
                <w:sz w:val="22"/>
                <w:szCs w:val="22"/>
              </w:rPr>
              <w:t>«_____» _______________________ 2022 г.</w:t>
            </w:r>
          </w:p>
          <w:p w:rsidR="00B328A3" w:rsidRPr="00B328A3" w:rsidRDefault="00B328A3" w:rsidP="00D25635">
            <w:pPr>
              <w:rPr>
                <w:rFonts w:eastAsia="Calibri"/>
                <w:sz w:val="22"/>
                <w:szCs w:val="22"/>
              </w:rPr>
            </w:pPr>
            <w:r w:rsidRPr="00B328A3">
              <w:rPr>
                <w:rFonts w:eastAsia="Calibri"/>
                <w:sz w:val="22"/>
                <w:szCs w:val="22"/>
              </w:rPr>
              <w:t>М.П.</w:t>
            </w:r>
          </w:p>
        </w:tc>
        <w:tc>
          <w:tcPr>
            <w:tcW w:w="4890" w:type="dxa"/>
          </w:tcPr>
          <w:p w:rsidR="00B328A3" w:rsidRPr="00B328A3" w:rsidRDefault="00B328A3" w:rsidP="00D25635">
            <w:pPr>
              <w:jc w:val="center"/>
              <w:rPr>
                <w:rFonts w:eastAsia="Calibri"/>
                <w:b/>
                <w:sz w:val="22"/>
                <w:szCs w:val="22"/>
              </w:rPr>
            </w:pPr>
            <w:r w:rsidRPr="00B328A3">
              <w:rPr>
                <w:rFonts w:eastAsia="Calibri"/>
                <w:b/>
                <w:sz w:val="22"/>
                <w:szCs w:val="22"/>
              </w:rPr>
              <w:t>Подрядчик</w:t>
            </w:r>
          </w:p>
          <w:p w:rsidR="00B328A3" w:rsidRPr="00B328A3" w:rsidRDefault="00B328A3" w:rsidP="00D25635">
            <w:pPr>
              <w:rPr>
                <w:rFonts w:eastAsia="Calibri"/>
                <w:sz w:val="22"/>
                <w:szCs w:val="22"/>
              </w:rPr>
            </w:pPr>
          </w:p>
          <w:p w:rsidR="00B328A3" w:rsidRPr="00B328A3" w:rsidRDefault="00B328A3" w:rsidP="00D25635">
            <w:pPr>
              <w:pStyle w:val="2"/>
              <w:spacing w:before="0"/>
              <w:rPr>
                <w:rFonts w:ascii="Times New Roman" w:hAnsi="Times New Roman"/>
                <w:b w:val="0"/>
                <w:color w:val="auto"/>
                <w:sz w:val="22"/>
                <w:szCs w:val="22"/>
              </w:rPr>
            </w:pPr>
            <w:bookmarkStart w:id="258" w:name="_Toc99626846"/>
            <w:r w:rsidRPr="00B328A3">
              <w:rPr>
                <w:rFonts w:ascii="Times New Roman" w:hAnsi="Times New Roman"/>
                <w:color w:val="auto"/>
                <w:sz w:val="22"/>
                <w:szCs w:val="22"/>
              </w:rPr>
              <w:t>__________________________________</w:t>
            </w:r>
            <w:bookmarkEnd w:id="258"/>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тел.: ______________________________</w:t>
            </w:r>
          </w:p>
          <w:p w:rsidR="00B328A3" w:rsidRPr="00B328A3" w:rsidRDefault="00B328A3" w:rsidP="00D25635">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B328A3" w:rsidRPr="00B328A3" w:rsidRDefault="00B328A3" w:rsidP="00D25635">
            <w:pPr>
              <w:rPr>
                <w:sz w:val="22"/>
                <w:szCs w:val="22"/>
              </w:rPr>
            </w:pPr>
            <w:r w:rsidRPr="00B328A3">
              <w:rPr>
                <w:sz w:val="22"/>
                <w:szCs w:val="22"/>
              </w:rPr>
              <w:t>ОГРН ____________________________</w:t>
            </w:r>
          </w:p>
          <w:p w:rsidR="00B328A3" w:rsidRPr="00B328A3" w:rsidRDefault="00B328A3" w:rsidP="00D25635">
            <w:pPr>
              <w:rPr>
                <w:sz w:val="22"/>
                <w:szCs w:val="22"/>
              </w:rPr>
            </w:pPr>
            <w:r w:rsidRPr="00B328A3">
              <w:rPr>
                <w:sz w:val="22"/>
                <w:szCs w:val="22"/>
              </w:rPr>
              <w:t>ИНН\КПП ______________/__________</w:t>
            </w:r>
          </w:p>
          <w:p w:rsidR="00B328A3" w:rsidRPr="00B328A3" w:rsidRDefault="00B328A3" w:rsidP="00D25635">
            <w:pPr>
              <w:rPr>
                <w:sz w:val="22"/>
                <w:szCs w:val="22"/>
              </w:rPr>
            </w:pPr>
            <w:r w:rsidRPr="00B328A3">
              <w:rPr>
                <w:sz w:val="22"/>
                <w:szCs w:val="22"/>
              </w:rPr>
              <w:t>р/с _______________________________</w:t>
            </w:r>
          </w:p>
          <w:p w:rsidR="00B328A3" w:rsidRPr="00B328A3" w:rsidRDefault="00B328A3" w:rsidP="00D25635">
            <w:pPr>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к/с _______________________________</w:t>
            </w:r>
          </w:p>
          <w:p w:rsidR="00B328A3" w:rsidRPr="00B328A3" w:rsidRDefault="00B328A3" w:rsidP="00D25635">
            <w:pPr>
              <w:rPr>
                <w:sz w:val="22"/>
                <w:szCs w:val="22"/>
              </w:rPr>
            </w:pPr>
            <w:r w:rsidRPr="00B328A3">
              <w:rPr>
                <w:sz w:val="22"/>
                <w:szCs w:val="22"/>
              </w:rPr>
              <w:t>БИК ______________________________</w:t>
            </w:r>
          </w:p>
          <w:p w:rsidR="00B328A3" w:rsidRPr="00B328A3" w:rsidRDefault="00B328A3" w:rsidP="00D25635">
            <w:pPr>
              <w:rPr>
                <w:sz w:val="22"/>
                <w:szCs w:val="22"/>
              </w:rPr>
            </w:pPr>
          </w:p>
          <w:p w:rsidR="00B328A3" w:rsidRDefault="00B328A3" w:rsidP="00D25635">
            <w:pPr>
              <w:rPr>
                <w:sz w:val="22"/>
                <w:szCs w:val="22"/>
              </w:rPr>
            </w:pPr>
            <w:r w:rsidRPr="00B328A3">
              <w:rPr>
                <w:sz w:val="22"/>
                <w:szCs w:val="22"/>
              </w:rPr>
              <w:t>_________________________________</w:t>
            </w:r>
          </w:p>
          <w:p w:rsidR="00121FAF" w:rsidRPr="00B328A3" w:rsidRDefault="00121FAF" w:rsidP="00D25635">
            <w:pPr>
              <w:rPr>
                <w:sz w:val="22"/>
                <w:szCs w:val="22"/>
              </w:rPr>
            </w:pPr>
          </w:p>
          <w:p w:rsidR="00B328A3" w:rsidRPr="00B328A3" w:rsidRDefault="00B328A3" w:rsidP="00D25635">
            <w:pPr>
              <w:rPr>
                <w:sz w:val="22"/>
                <w:szCs w:val="22"/>
              </w:rPr>
            </w:pPr>
          </w:p>
          <w:p w:rsidR="00B328A3" w:rsidRPr="00B328A3" w:rsidRDefault="00B328A3" w:rsidP="00D25635">
            <w:pPr>
              <w:rPr>
                <w:sz w:val="22"/>
                <w:szCs w:val="22"/>
              </w:rPr>
            </w:pPr>
            <w:r w:rsidRPr="00B328A3">
              <w:rPr>
                <w:sz w:val="22"/>
                <w:szCs w:val="22"/>
              </w:rPr>
              <w:t>_________________ /_______________/</w:t>
            </w:r>
          </w:p>
          <w:p w:rsidR="00B328A3" w:rsidRPr="00B328A3" w:rsidRDefault="00B328A3" w:rsidP="00D25635">
            <w:pPr>
              <w:rPr>
                <w:sz w:val="22"/>
                <w:szCs w:val="22"/>
              </w:rPr>
            </w:pPr>
            <w:r w:rsidRPr="00B328A3">
              <w:rPr>
                <w:sz w:val="22"/>
                <w:szCs w:val="22"/>
              </w:rPr>
              <w:t>«______» _____________________ 2022г.</w:t>
            </w:r>
          </w:p>
          <w:p w:rsidR="00B328A3" w:rsidRPr="00B328A3" w:rsidRDefault="00B328A3" w:rsidP="00D25635">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B328A3" w:rsidRPr="00B328A3" w:rsidRDefault="00B328A3" w:rsidP="00D25635">
            <w:pPr>
              <w:shd w:val="clear" w:color="auto" w:fill="FFFFFF"/>
              <w:rPr>
                <w:rFonts w:eastAsia="Calibri"/>
                <w:sz w:val="22"/>
                <w:szCs w:val="22"/>
              </w:rPr>
            </w:pPr>
          </w:p>
        </w:tc>
        <w:tc>
          <w:tcPr>
            <w:tcW w:w="4890" w:type="dxa"/>
          </w:tcPr>
          <w:p w:rsidR="00B328A3" w:rsidRPr="00B328A3" w:rsidRDefault="00B328A3" w:rsidP="00D25635">
            <w:pPr>
              <w:rPr>
                <w:rFonts w:eastAsia="Calibri"/>
                <w:sz w:val="22"/>
                <w:szCs w:val="22"/>
              </w:rPr>
            </w:pPr>
          </w:p>
        </w:tc>
        <w:tc>
          <w:tcPr>
            <w:tcW w:w="4891" w:type="dxa"/>
          </w:tcPr>
          <w:p w:rsidR="00B328A3" w:rsidRPr="00B328A3" w:rsidRDefault="00B328A3" w:rsidP="00D25635">
            <w:pPr>
              <w:shd w:val="clear" w:color="auto" w:fill="FFFFFF"/>
              <w:rPr>
                <w:rFonts w:eastAsia="Calibri"/>
                <w:sz w:val="22"/>
                <w:szCs w:val="22"/>
              </w:rPr>
            </w:pPr>
          </w:p>
        </w:tc>
      </w:tr>
    </w:tbl>
    <w:p w:rsidR="00B604D1" w:rsidRPr="00551B84" w:rsidRDefault="00B604D1" w:rsidP="00551B84">
      <w:pPr>
        <w:mirrorIndents/>
        <w:jc w:val="both"/>
        <w:rPr>
          <w:rFonts w:eastAsia="Calibri"/>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D25635" w:rsidRPr="00D25635" w:rsidRDefault="00D25635" w:rsidP="00D25635">
      <w:pPr>
        <w:ind w:firstLine="426"/>
        <w:mirrorIndents/>
        <w:jc w:val="right"/>
        <w:rPr>
          <w:rFonts w:eastAsia="Calibri"/>
          <w:i/>
        </w:rPr>
      </w:pPr>
      <w:r w:rsidRPr="00D25635">
        <w:rPr>
          <w:rFonts w:eastAsia="Calibri"/>
          <w:i/>
        </w:rPr>
        <w:t xml:space="preserve">Приложение №1 к договору </w:t>
      </w:r>
    </w:p>
    <w:p w:rsidR="00B604D1" w:rsidRDefault="00D25635" w:rsidP="00D25635">
      <w:pPr>
        <w:ind w:firstLine="426"/>
        <w:mirrorIndents/>
        <w:jc w:val="right"/>
        <w:rPr>
          <w:rFonts w:eastAsia="Calibri"/>
          <w:i/>
        </w:rPr>
      </w:pPr>
      <w:r w:rsidRPr="00D25635">
        <w:rPr>
          <w:rFonts w:eastAsia="Calibri"/>
          <w:i/>
        </w:rPr>
        <w:t>№2022-</w:t>
      </w:r>
      <w:r w:rsidR="009F037C">
        <w:rPr>
          <w:rFonts w:eastAsia="Calibri"/>
          <w:i/>
        </w:rPr>
        <w:t>54</w:t>
      </w:r>
      <w:r w:rsidRPr="00D25635">
        <w:rPr>
          <w:rFonts w:eastAsia="Calibri"/>
          <w:i/>
        </w:rPr>
        <w:t xml:space="preserve">/2-СМП от </w:t>
      </w:r>
      <w:r w:rsidR="00AD45F9">
        <w:rPr>
          <w:rFonts w:eastAsia="Calibri"/>
          <w:i/>
        </w:rPr>
        <w:t>____________</w:t>
      </w:r>
      <w:r w:rsidRPr="00D25635">
        <w:rPr>
          <w:rFonts w:eastAsia="Calibri"/>
          <w:i/>
        </w:rPr>
        <w:t>2022г.</w:t>
      </w:r>
    </w:p>
    <w:p w:rsidR="00C90AE9" w:rsidRDefault="00C90AE9" w:rsidP="00D25635">
      <w:pPr>
        <w:ind w:firstLine="426"/>
        <w:mirrorIndents/>
        <w:jc w:val="right"/>
        <w:rPr>
          <w:rFonts w:eastAsia="Calibri"/>
          <w:i/>
        </w:rPr>
      </w:pPr>
    </w:p>
    <w:p w:rsidR="00D25635" w:rsidRPr="00C90AE9" w:rsidRDefault="00C90AE9" w:rsidP="00C90AE9">
      <w:pPr>
        <w:ind w:firstLine="426"/>
        <w:mirrorIndents/>
        <w:jc w:val="center"/>
        <w:rPr>
          <w:b/>
          <w:bCs/>
          <w:color w:val="000000"/>
        </w:rPr>
      </w:pPr>
      <w:r w:rsidRPr="00C90AE9">
        <w:rPr>
          <w:b/>
          <w:bCs/>
          <w:color w:val="000000"/>
        </w:rPr>
        <w:t>Перечень</w:t>
      </w:r>
      <w:r w:rsidRPr="00C90AE9">
        <w:rPr>
          <w:b/>
        </w:rPr>
        <w:t xml:space="preserve"> </w:t>
      </w:r>
      <w:r w:rsidRPr="00C90AE9">
        <w:rPr>
          <w:b/>
          <w:bCs/>
          <w:color w:val="000000"/>
        </w:rPr>
        <w:t>объектов с указанием адреса выполнения работ методом ГНБ в г. Муром</w:t>
      </w:r>
    </w:p>
    <w:p w:rsidR="00C90AE9" w:rsidRPr="00D25635" w:rsidRDefault="00C90AE9" w:rsidP="00C90AE9">
      <w:pPr>
        <w:ind w:firstLine="426"/>
        <w:mirrorIndents/>
        <w:jc w:val="center"/>
        <w:rPr>
          <w:rFonts w:eastAsia="Calibri"/>
          <w:i/>
        </w:rPr>
      </w:pPr>
    </w:p>
    <w:tbl>
      <w:tblPr>
        <w:tblW w:w="10201" w:type="dxa"/>
        <w:tblLook w:val="04A0" w:firstRow="1" w:lastRow="0" w:firstColumn="1" w:lastColumn="0" w:noHBand="0" w:noVBand="1"/>
      </w:tblPr>
      <w:tblGrid>
        <w:gridCol w:w="1126"/>
        <w:gridCol w:w="3385"/>
        <w:gridCol w:w="1127"/>
        <w:gridCol w:w="1128"/>
        <w:gridCol w:w="1333"/>
        <w:gridCol w:w="2102"/>
      </w:tblGrid>
      <w:tr w:rsidR="009F037C" w:rsidRPr="0043732C" w:rsidTr="009F037C">
        <w:trPr>
          <w:trHeight w:val="335"/>
        </w:trPr>
        <w:tc>
          <w:tcPr>
            <w:tcW w:w="67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Наименование</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 xml:space="preserve">марка трубы </w:t>
            </w:r>
          </w:p>
        </w:tc>
        <w:tc>
          <w:tcPr>
            <w:tcW w:w="2102" w:type="dxa"/>
            <w:tcBorders>
              <w:top w:val="single" w:sz="4" w:space="0" w:color="auto"/>
              <w:left w:val="nil"/>
              <w:bottom w:val="single" w:sz="4" w:space="0" w:color="auto"/>
              <w:right w:val="single" w:sz="4" w:space="0" w:color="auto"/>
            </w:tcBorders>
            <w:shd w:val="clear" w:color="auto" w:fill="auto"/>
            <w:noWrap/>
            <w:vAlign w:val="center"/>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длина прокола, м.</w:t>
            </w:r>
          </w:p>
        </w:tc>
      </w:tr>
      <w:tr w:rsidR="009F037C" w:rsidRPr="0043732C" w:rsidTr="009F037C">
        <w:trPr>
          <w:trHeight w:val="239"/>
        </w:trPr>
        <w:tc>
          <w:tcPr>
            <w:tcW w:w="4511"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9F037C" w:rsidRDefault="009F037C" w:rsidP="00A1427E">
            <w:pPr>
              <w:rPr>
                <w:rFonts w:ascii="Calibri" w:hAnsi="Calibri" w:cs="Calibri"/>
                <w:b/>
                <w:bCs/>
                <w:color w:val="000000"/>
                <w:sz w:val="22"/>
                <w:szCs w:val="22"/>
              </w:rPr>
            </w:pPr>
          </w:p>
          <w:p w:rsidR="009F037C" w:rsidRPr="0043732C" w:rsidRDefault="009F037C" w:rsidP="00A1427E">
            <w:pPr>
              <w:rPr>
                <w:rFonts w:ascii="Calibri" w:hAnsi="Calibri" w:cs="Calibri"/>
                <w:b/>
                <w:bCs/>
                <w:color w:val="000000"/>
                <w:sz w:val="22"/>
                <w:szCs w:val="22"/>
              </w:rPr>
            </w:pPr>
            <w:r>
              <w:rPr>
                <w:rFonts w:ascii="Calibri" w:hAnsi="Calibri" w:cs="Calibri"/>
                <w:b/>
                <w:bCs/>
                <w:color w:val="000000"/>
                <w:sz w:val="22"/>
                <w:szCs w:val="22"/>
              </w:rPr>
              <w:t xml:space="preserve">3КЛ 0,4 </w:t>
            </w:r>
            <w:proofErr w:type="spellStart"/>
            <w:r>
              <w:rPr>
                <w:rFonts w:ascii="Calibri" w:hAnsi="Calibri" w:cs="Calibri"/>
                <w:b/>
                <w:bCs/>
                <w:color w:val="000000"/>
                <w:sz w:val="22"/>
                <w:szCs w:val="22"/>
              </w:rPr>
              <w:t>кВ</w:t>
            </w:r>
            <w:proofErr w:type="spellEnd"/>
            <w:r>
              <w:rPr>
                <w:rFonts w:ascii="Calibri" w:hAnsi="Calibri" w:cs="Calibri"/>
                <w:b/>
                <w:bCs/>
                <w:color w:val="000000"/>
                <w:sz w:val="22"/>
                <w:szCs w:val="22"/>
              </w:rPr>
              <w:t xml:space="preserve"> ТП3-ул. Ленина</w:t>
            </w:r>
          </w:p>
        </w:tc>
        <w:tc>
          <w:tcPr>
            <w:tcW w:w="1127" w:type="dxa"/>
            <w:tcBorders>
              <w:top w:val="nil"/>
              <w:left w:val="nil"/>
              <w:bottom w:val="single" w:sz="4" w:space="0" w:color="auto"/>
              <w:right w:val="nil"/>
            </w:tcBorders>
            <w:shd w:val="clear" w:color="000000" w:fill="FFFF00"/>
            <w:noWrap/>
            <w:vAlign w:val="bottom"/>
            <w:hideMark/>
          </w:tcPr>
          <w:p w:rsidR="009F037C" w:rsidRPr="0043732C" w:rsidRDefault="009F037C" w:rsidP="00A1427E">
            <w:pPr>
              <w:rPr>
                <w:rFonts w:ascii="Calibri" w:hAnsi="Calibri" w:cs="Calibri"/>
                <w:b/>
                <w:bCs/>
                <w:color w:val="000000"/>
                <w:sz w:val="22"/>
                <w:szCs w:val="22"/>
              </w:rPr>
            </w:pPr>
            <w:r w:rsidRPr="0043732C">
              <w:rPr>
                <w:rFonts w:ascii="Calibri" w:hAnsi="Calibri" w:cs="Calibri"/>
                <w:b/>
                <w:bCs/>
                <w:color w:val="000000"/>
                <w:sz w:val="22"/>
                <w:szCs w:val="22"/>
              </w:rPr>
              <w:t> </w:t>
            </w:r>
          </w:p>
        </w:tc>
        <w:tc>
          <w:tcPr>
            <w:tcW w:w="1127" w:type="dxa"/>
            <w:tcBorders>
              <w:top w:val="nil"/>
              <w:left w:val="nil"/>
              <w:bottom w:val="single" w:sz="4" w:space="0" w:color="auto"/>
              <w:right w:val="single" w:sz="4" w:space="0" w:color="auto"/>
            </w:tcBorders>
            <w:shd w:val="clear" w:color="000000" w:fill="FFFF00"/>
            <w:noWrap/>
            <w:vAlign w:val="bottom"/>
            <w:hideMark/>
          </w:tcPr>
          <w:p w:rsidR="009F037C" w:rsidRPr="0043732C" w:rsidRDefault="009F037C" w:rsidP="00A1427E">
            <w:pPr>
              <w:rPr>
                <w:rFonts w:ascii="Calibri" w:hAnsi="Calibri" w:cs="Calibri"/>
                <w:b/>
                <w:bCs/>
                <w:color w:val="000000"/>
                <w:sz w:val="22"/>
                <w:szCs w:val="22"/>
              </w:rPr>
            </w:pPr>
            <w:r w:rsidRPr="0043732C">
              <w:rPr>
                <w:rFonts w:ascii="Calibri" w:hAnsi="Calibri" w:cs="Calibri"/>
                <w:b/>
                <w:bCs/>
                <w:color w:val="000000"/>
                <w:sz w:val="22"/>
                <w:szCs w:val="22"/>
              </w:rPr>
              <w:t> </w:t>
            </w:r>
          </w:p>
        </w:tc>
        <w:tc>
          <w:tcPr>
            <w:tcW w:w="1333" w:type="dxa"/>
            <w:tcBorders>
              <w:top w:val="single" w:sz="4" w:space="0" w:color="auto"/>
              <w:left w:val="nil"/>
              <w:bottom w:val="nil"/>
              <w:right w:val="single" w:sz="4" w:space="0" w:color="auto"/>
            </w:tcBorders>
            <w:shd w:val="clear" w:color="000000" w:fill="FFFF00"/>
            <w:noWrap/>
            <w:vAlign w:val="bottom"/>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102" w:type="dxa"/>
            <w:tcBorders>
              <w:top w:val="nil"/>
              <w:left w:val="nil"/>
              <w:bottom w:val="single" w:sz="4" w:space="0" w:color="auto"/>
              <w:right w:val="single" w:sz="4" w:space="0" w:color="auto"/>
            </w:tcBorders>
            <w:shd w:val="clear" w:color="000000" w:fill="FFFF00"/>
            <w:noWrap/>
            <w:vAlign w:val="bottom"/>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9F037C" w:rsidRPr="0043732C" w:rsidTr="009F037C">
        <w:trPr>
          <w:trHeight w:val="239"/>
        </w:trPr>
        <w:tc>
          <w:tcPr>
            <w:tcW w:w="1126" w:type="dxa"/>
            <w:tcBorders>
              <w:top w:val="nil"/>
              <w:left w:val="single" w:sz="4" w:space="0" w:color="auto"/>
              <w:bottom w:val="single" w:sz="4" w:space="0" w:color="auto"/>
              <w:right w:val="nil"/>
            </w:tcBorders>
            <w:shd w:val="clear" w:color="000000" w:fill="FFFFFF"/>
            <w:noWrap/>
            <w:vAlign w:val="bottom"/>
            <w:hideMark/>
          </w:tcPr>
          <w:p w:rsidR="009F037C" w:rsidRPr="0043732C" w:rsidRDefault="009F037C" w:rsidP="00A1427E">
            <w:pPr>
              <w:rPr>
                <w:rFonts w:ascii="Calibri" w:hAnsi="Calibri" w:cs="Calibri"/>
                <w:b/>
                <w:bCs/>
                <w:color w:val="000000"/>
                <w:sz w:val="22"/>
                <w:szCs w:val="22"/>
              </w:rPr>
            </w:pPr>
            <w:r w:rsidRPr="0043732C">
              <w:rPr>
                <w:rFonts w:ascii="Calibri" w:hAnsi="Calibri" w:cs="Calibri"/>
                <w:b/>
                <w:bCs/>
                <w:color w:val="000000"/>
                <w:sz w:val="22"/>
                <w:szCs w:val="22"/>
              </w:rPr>
              <w:t> </w:t>
            </w:r>
          </w:p>
        </w:tc>
        <w:tc>
          <w:tcPr>
            <w:tcW w:w="563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9F037C" w:rsidRPr="0043732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 xml:space="preserve">            ул. Карла Маркса, район дома ул. Ленина, 19</w:t>
            </w:r>
          </w:p>
        </w:tc>
        <w:tc>
          <w:tcPr>
            <w:tcW w:w="1333" w:type="dxa"/>
            <w:tcBorders>
              <w:top w:val="single" w:sz="4" w:space="0" w:color="auto"/>
              <w:left w:val="nil"/>
              <w:bottom w:val="nil"/>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3</w:t>
            </w:r>
            <w:r w:rsidRPr="0043732C">
              <w:rPr>
                <w:rFonts w:ascii="Calibri" w:hAnsi="Calibri" w:cs="Calibri"/>
                <w:b/>
                <w:bCs/>
                <w:color w:val="000000"/>
                <w:sz w:val="22"/>
                <w:szCs w:val="22"/>
              </w:rPr>
              <w:t>ПНД 110</w:t>
            </w:r>
          </w:p>
        </w:tc>
        <w:tc>
          <w:tcPr>
            <w:tcW w:w="2102" w:type="dxa"/>
            <w:tcBorders>
              <w:top w:val="nil"/>
              <w:left w:val="nil"/>
              <w:bottom w:val="single" w:sz="4" w:space="0" w:color="auto"/>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3</w:t>
            </w:r>
            <w:r w:rsidRPr="0043732C">
              <w:rPr>
                <w:rFonts w:ascii="Calibri" w:hAnsi="Calibri" w:cs="Calibri"/>
                <w:b/>
                <w:bCs/>
                <w:color w:val="000000"/>
                <w:sz w:val="22"/>
                <w:szCs w:val="22"/>
              </w:rPr>
              <w:t>х30</w:t>
            </w:r>
          </w:p>
        </w:tc>
      </w:tr>
      <w:tr w:rsidR="009F037C" w:rsidTr="009F037C">
        <w:trPr>
          <w:trHeight w:val="239"/>
        </w:trPr>
        <w:tc>
          <w:tcPr>
            <w:tcW w:w="6766" w:type="dxa"/>
            <w:gridSpan w:val="4"/>
            <w:tcBorders>
              <w:top w:val="nil"/>
              <w:left w:val="single" w:sz="4" w:space="0" w:color="auto"/>
              <w:bottom w:val="single" w:sz="4" w:space="0" w:color="auto"/>
              <w:right w:val="single" w:sz="4" w:space="0" w:color="000000"/>
            </w:tcBorders>
            <w:shd w:val="clear" w:color="000000" w:fill="FFFFFF"/>
            <w:noWrap/>
            <w:vAlign w:val="bottom"/>
          </w:tcPr>
          <w:p w:rsidR="009F037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 xml:space="preserve">ул. Ленина, пересечение с ул. Карла Маркса </w:t>
            </w:r>
          </w:p>
        </w:tc>
        <w:tc>
          <w:tcPr>
            <w:tcW w:w="1333" w:type="dxa"/>
            <w:tcBorders>
              <w:top w:val="single" w:sz="4" w:space="0" w:color="auto"/>
              <w:left w:val="nil"/>
              <w:bottom w:val="nil"/>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w:t>
            </w:r>
            <w:r w:rsidRPr="0043732C">
              <w:rPr>
                <w:rFonts w:ascii="Calibri" w:hAnsi="Calibri" w:cs="Calibri"/>
                <w:b/>
                <w:bCs/>
                <w:color w:val="000000"/>
                <w:sz w:val="22"/>
                <w:szCs w:val="22"/>
              </w:rPr>
              <w:t>ПНД 110</w:t>
            </w:r>
          </w:p>
        </w:tc>
        <w:tc>
          <w:tcPr>
            <w:tcW w:w="2102" w:type="dxa"/>
            <w:tcBorders>
              <w:top w:val="nil"/>
              <w:left w:val="nil"/>
              <w:bottom w:val="single" w:sz="4" w:space="0" w:color="auto"/>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2х25</w:t>
            </w:r>
          </w:p>
        </w:tc>
      </w:tr>
      <w:tr w:rsidR="009F037C" w:rsidTr="009F037C">
        <w:trPr>
          <w:trHeight w:val="239"/>
        </w:trPr>
        <w:tc>
          <w:tcPr>
            <w:tcW w:w="6766" w:type="dxa"/>
            <w:gridSpan w:val="4"/>
            <w:tcBorders>
              <w:top w:val="nil"/>
              <w:left w:val="single" w:sz="4" w:space="0" w:color="auto"/>
              <w:bottom w:val="single" w:sz="4" w:space="0" w:color="auto"/>
              <w:right w:val="single" w:sz="4" w:space="0" w:color="000000"/>
            </w:tcBorders>
            <w:shd w:val="clear" w:color="000000" w:fill="FFFFFF"/>
            <w:noWrap/>
            <w:vAlign w:val="bottom"/>
          </w:tcPr>
          <w:p w:rsidR="009F037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ул. Воровского, пересечение с ул. Ленина нечетная сторона</w:t>
            </w:r>
          </w:p>
        </w:tc>
        <w:tc>
          <w:tcPr>
            <w:tcW w:w="1333" w:type="dxa"/>
            <w:tcBorders>
              <w:top w:val="single" w:sz="4" w:space="0" w:color="auto"/>
              <w:left w:val="nil"/>
              <w:bottom w:val="nil"/>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w:t>
            </w:r>
            <w:r w:rsidRPr="0043732C">
              <w:rPr>
                <w:rFonts w:ascii="Calibri" w:hAnsi="Calibri" w:cs="Calibri"/>
                <w:b/>
                <w:bCs/>
                <w:color w:val="000000"/>
                <w:sz w:val="22"/>
                <w:szCs w:val="22"/>
              </w:rPr>
              <w:t>ПНД 110</w:t>
            </w:r>
          </w:p>
        </w:tc>
        <w:tc>
          <w:tcPr>
            <w:tcW w:w="2102" w:type="dxa"/>
            <w:tcBorders>
              <w:top w:val="nil"/>
              <w:left w:val="nil"/>
              <w:bottom w:val="single" w:sz="4" w:space="0" w:color="auto"/>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2х25</w:t>
            </w:r>
          </w:p>
        </w:tc>
      </w:tr>
      <w:tr w:rsidR="009F037C" w:rsidTr="009F037C">
        <w:trPr>
          <w:trHeight w:val="239"/>
        </w:trPr>
        <w:tc>
          <w:tcPr>
            <w:tcW w:w="6766" w:type="dxa"/>
            <w:gridSpan w:val="4"/>
            <w:tcBorders>
              <w:top w:val="nil"/>
              <w:left w:val="single" w:sz="4" w:space="0" w:color="auto"/>
              <w:bottom w:val="single" w:sz="4" w:space="0" w:color="auto"/>
              <w:right w:val="single" w:sz="4" w:space="0" w:color="000000"/>
            </w:tcBorders>
            <w:shd w:val="clear" w:color="000000" w:fill="FFFFFF"/>
            <w:noWrap/>
            <w:vAlign w:val="bottom"/>
          </w:tcPr>
          <w:p w:rsidR="009F037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ул. Воровского, пересечение с ул. Ленина четная сторона</w:t>
            </w:r>
          </w:p>
        </w:tc>
        <w:tc>
          <w:tcPr>
            <w:tcW w:w="1333" w:type="dxa"/>
            <w:tcBorders>
              <w:top w:val="single" w:sz="4" w:space="0" w:color="auto"/>
              <w:left w:val="nil"/>
              <w:bottom w:val="nil"/>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102" w:type="dxa"/>
            <w:tcBorders>
              <w:top w:val="nil"/>
              <w:left w:val="nil"/>
              <w:bottom w:val="single" w:sz="4" w:space="0" w:color="auto"/>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1х25</w:t>
            </w:r>
          </w:p>
        </w:tc>
      </w:tr>
      <w:tr w:rsidR="009F037C" w:rsidRPr="0043732C" w:rsidTr="009F037C">
        <w:trPr>
          <w:trHeight w:val="588"/>
        </w:trPr>
        <w:tc>
          <w:tcPr>
            <w:tcW w:w="6766" w:type="dxa"/>
            <w:gridSpan w:val="4"/>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F037C" w:rsidRPr="0043732C" w:rsidRDefault="009F037C" w:rsidP="00A1427E">
            <w:pPr>
              <w:rPr>
                <w:rFonts w:ascii="Calibri" w:hAnsi="Calibri" w:cs="Calibri"/>
                <w:b/>
                <w:bCs/>
                <w:color w:val="000000"/>
                <w:sz w:val="22"/>
                <w:szCs w:val="22"/>
              </w:rPr>
            </w:pPr>
            <w:r>
              <w:rPr>
                <w:rFonts w:ascii="Calibri" w:hAnsi="Calibri" w:cs="Calibri"/>
                <w:b/>
                <w:bCs/>
                <w:color w:val="000000"/>
                <w:sz w:val="22"/>
                <w:szCs w:val="22"/>
              </w:rPr>
              <w:t xml:space="preserve">2КЛ 0,4 </w:t>
            </w:r>
            <w:proofErr w:type="spellStart"/>
            <w:r>
              <w:rPr>
                <w:rFonts w:ascii="Calibri" w:hAnsi="Calibri" w:cs="Calibri"/>
                <w:b/>
                <w:bCs/>
                <w:color w:val="000000"/>
                <w:sz w:val="22"/>
                <w:szCs w:val="22"/>
              </w:rPr>
              <w:t>кВ</w:t>
            </w:r>
            <w:proofErr w:type="spellEnd"/>
            <w:r>
              <w:rPr>
                <w:rFonts w:ascii="Calibri" w:hAnsi="Calibri" w:cs="Calibri"/>
                <w:b/>
                <w:bCs/>
                <w:color w:val="000000"/>
                <w:sz w:val="22"/>
                <w:szCs w:val="22"/>
              </w:rPr>
              <w:t xml:space="preserve"> ТП8-ул. Московская</w:t>
            </w:r>
          </w:p>
        </w:tc>
        <w:tc>
          <w:tcPr>
            <w:tcW w:w="1333" w:type="dxa"/>
            <w:tcBorders>
              <w:top w:val="single" w:sz="4" w:space="0" w:color="auto"/>
              <w:left w:val="nil"/>
              <w:bottom w:val="nil"/>
              <w:right w:val="single" w:sz="4" w:space="0" w:color="auto"/>
            </w:tcBorders>
            <w:shd w:val="clear" w:color="000000" w:fill="FFFF00"/>
            <w:noWrap/>
            <w:vAlign w:val="bottom"/>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 </w:t>
            </w:r>
          </w:p>
        </w:tc>
        <w:tc>
          <w:tcPr>
            <w:tcW w:w="2102" w:type="dxa"/>
            <w:tcBorders>
              <w:top w:val="nil"/>
              <w:left w:val="nil"/>
              <w:bottom w:val="single" w:sz="4" w:space="0" w:color="auto"/>
              <w:right w:val="single" w:sz="4" w:space="0" w:color="auto"/>
            </w:tcBorders>
            <w:shd w:val="clear" w:color="000000" w:fill="FFFF00"/>
            <w:noWrap/>
            <w:vAlign w:val="bottom"/>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 </w:t>
            </w:r>
          </w:p>
        </w:tc>
      </w:tr>
      <w:tr w:rsidR="009F037C" w:rsidRPr="0043732C" w:rsidTr="009F037C">
        <w:trPr>
          <w:trHeight w:val="239"/>
        </w:trPr>
        <w:tc>
          <w:tcPr>
            <w:tcW w:w="1126" w:type="dxa"/>
            <w:tcBorders>
              <w:top w:val="nil"/>
              <w:left w:val="single" w:sz="4" w:space="0" w:color="auto"/>
              <w:bottom w:val="single" w:sz="4" w:space="0" w:color="auto"/>
              <w:right w:val="nil"/>
            </w:tcBorders>
            <w:shd w:val="clear" w:color="000000" w:fill="FFFFFF"/>
            <w:noWrap/>
            <w:vAlign w:val="bottom"/>
            <w:hideMark/>
          </w:tcPr>
          <w:p w:rsidR="009F037C" w:rsidRPr="0043732C" w:rsidRDefault="009F037C" w:rsidP="00A1427E">
            <w:pPr>
              <w:rPr>
                <w:rFonts w:ascii="Calibri" w:hAnsi="Calibri" w:cs="Calibri"/>
                <w:b/>
                <w:bCs/>
                <w:color w:val="000000"/>
                <w:sz w:val="22"/>
                <w:szCs w:val="22"/>
              </w:rPr>
            </w:pPr>
            <w:r w:rsidRPr="0043732C">
              <w:rPr>
                <w:rFonts w:ascii="Calibri" w:hAnsi="Calibri" w:cs="Calibri"/>
                <w:b/>
                <w:bCs/>
                <w:color w:val="000000"/>
                <w:sz w:val="22"/>
                <w:szCs w:val="22"/>
              </w:rPr>
              <w:t> </w:t>
            </w:r>
          </w:p>
        </w:tc>
        <w:tc>
          <w:tcPr>
            <w:tcW w:w="563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9F037C" w:rsidRPr="0043732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ул. Московская, район дома ул. Московская, 24</w:t>
            </w:r>
          </w:p>
        </w:tc>
        <w:tc>
          <w:tcPr>
            <w:tcW w:w="1333" w:type="dxa"/>
            <w:tcBorders>
              <w:top w:val="single" w:sz="4" w:space="0" w:color="auto"/>
              <w:left w:val="nil"/>
              <w:bottom w:val="nil"/>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2П</w:t>
            </w:r>
            <w:r w:rsidRPr="0043732C">
              <w:rPr>
                <w:rFonts w:ascii="Calibri" w:hAnsi="Calibri" w:cs="Calibri"/>
                <w:b/>
                <w:bCs/>
                <w:color w:val="000000"/>
                <w:sz w:val="22"/>
                <w:szCs w:val="22"/>
              </w:rPr>
              <w:t>НД 110</w:t>
            </w:r>
          </w:p>
        </w:tc>
        <w:tc>
          <w:tcPr>
            <w:tcW w:w="2102" w:type="dxa"/>
            <w:tcBorders>
              <w:top w:val="nil"/>
              <w:left w:val="nil"/>
              <w:bottom w:val="single" w:sz="4" w:space="0" w:color="auto"/>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2х30</w:t>
            </w:r>
          </w:p>
        </w:tc>
      </w:tr>
      <w:tr w:rsidR="009F037C" w:rsidRPr="0043732C" w:rsidTr="009F037C">
        <w:trPr>
          <w:trHeight w:val="239"/>
        </w:trPr>
        <w:tc>
          <w:tcPr>
            <w:tcW w:w="6766" w:type="dxa"/>
            <w:gridSpan w:val="4"/>
            <w:tcBorders>
              <w:top w:val="nil"/>
              <w:left w:val="single" w:sz="4" w:space="0" w:color="auto"/>
              <w:bottom w:val="single" w:sz="4" w:space="0" w:color="auto"/>
              <w:right w:val="single" w:sz="4" w:space="0" w:color="000000"/>
            </w:tcBorders>
            <w:shd w:val="clear" w:color="000000" w:fill="FFFFFF"/>
            <w:noWrap/>
            <w:vAlign w:val="bottom"/>
          </w:tcPr>
          <w:p w:rsidR="009F037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ул. Свердлова, пересечение с ул. Московская четная сторона</w:t>
            </w:r>
          </w:p>
        </w:tc>
        <w:tc>
          <w:tcPr>
            <w:tcW w:w="1333" w:type="dxa"/>
            <w:tcBorders>
              <w:top w:val="single" w:sz="4" w:space="0" w:color="auto"/>
              <w:left w:val="nil"/>
              <w:bottom w:val="single" w:sz="4" w:space="0" w:color="auto"/>
              <w:right w:val="single" w:sz="4" w:space="0" w:color="auto"/>
            </w:tcBorders>
            <w:shd w:val="clear" w:color="000000" w:fill="FFFFFF"/>
            <w:noWrap/>
            <w:vAlign w:val="bottom"/>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2П</w:t>
            </w:r>
            <w:r w:rsidRPr="0043732C">
              <w:rPr>
                <w:rFonts w:ascii="Calibri" w:hAnsi="Calibri" w:cs="Calibri"/>
                <w:b/>
                <w:bCs/>
                <w:color w:val="000000"/>
                <w:sz w:val="22"/>
                <w:szCs w:val="22"/>
              </w:rPr>
              <w:t>НД 110</w:t>
            </w:r>
          </w:p>
        </w:tc>
        <w:tc>
          <w:tcPr>
            <w:tcW w:w="2102" w:type="dxa"/>
            <w:tcBorders>
              <w:top w:val="nil"/>
              <w:left w:val="nil"/>
              <w:bottom w:val="single" w:sz="4" w:space="0" w:color="auto"/>
              <w:right w:val="single" w:sz="4" w:space="0" w:color="auto"/>
            </w:tcBorders>
            <w:shd w:val="clear" w:color="000000" w:fill="FFFFFF"/>
            <w:noWrap/>
            <w:vAlign w:val="bottom"/>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2х30</w:t>
            </w:r>
          </w:p>
        </w:tc>
      </w:tr>
      <w:tr w:rsidR="009F037C" w:rsidRPr="0043732C" w:rsidTr="009F037C">
        <w:trPr>
          <w:trHeight w:val="239"/>
        </w:trPr>
        <w:tc>
          <w:tcPr>
            <w:tcW w:w="67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F037C" w:rsidRPr="0043732C" w:rsidRDefault="009F037C" w:rsidP="00A1427E">
            <w:pPr>
              <w:rPr>
                <w:rFonts w:ascii="Calibri" w:hAnsi="Calibri" w:cs="Calibri"/>
                <w:b/>
                <w:bCs/>
                <w:color w:val="000000"/>
                <w:sz w:val="22"/>
                <w:szCs w:val="22"/>
              </w:rPr>
            </w:pPr>
            <w:r w:rsidRPr="0043732C">
              <w:rPr>
                <w:rFonts w:ascii="Calibri" w:hAnsi="Calibri" w:cs="Calibri"/>
                <w:b/>
                <w:bCs/>
                <w:color w:val="000000"/>
                <w:sz w:val="22"/>
                <w:szCs w:val="22"/>
              </w:rPr>
              <w:t> </w:t>
            </w:r>
          </w:p>
          <w:p w:rsidR="009F037C" w:rsidRDefault="009F037C" w:rsidP="00A1427E">
            <w:pPr>
              <w:jc w:val="right"/>
              <w:rPr>
                <w:rFonts w:ascii="Calibri" w:hAnsi="Calibri" w:cs="Calibri"/>
                <w:b/>
                <w:bCs/>
                <w:color w:val="000000"/>
                <w:sz w:val="22"/>
                <w:szCs w:val="22"/>
              </w:rPr>
            </w:pPr>
            <w:r>
              <w:rPr>
                <w:rFonts w:ascii="Calibri" w:hAnsi="Calibri" w:cs="Calibri"/>
                <w:b/>
                <w:bCs/>
                <w:color w:val="000000"/>
                <w:sz w:val="22"/>
                <w:szCs w:val="22"/>
              </w:rPr>
              <w:t>ул. Свердлова, пересечение с ул. Московская нечетная сторона</w:t>
            </w:r>
          </w:p>
        </w:tc>
        <w:tc>
          <w:tcPr>
            <w:tcW w:w="1333" w:type="dxa"/>
            <w:tcBorders>
              <w:top w:val="single" w:sz="4" w:space="0" w:color="auto"/>
              <w:left w:val="nil"/>
              <w:bottom w:val="single" w:sz="4" w:space="0" w:color="auto"/>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sidRPr="0043732C">
              <w:rPr>
                <w:rFonts w:ascii="Calibri" w:hAnsi="Calibri" w:cs="Calibri"/>
                <w:b/>
                <w:bCs/>
                <w:color w:val="000000"/>
                <w:sz w:val="22"/>
                <w:szCs w:val="22"/>
              </w:rPr>
              <w:t>ПНД 110</w:t>
            </w:r>
          </w:p>
        </w:tc>
        <w:tc>
          <w:tcPr>
            <w:tcW w:w="2102" w:type="dxa"/>
            <w:tcBorders>
              <w:top w:val="single" w:sz="4" w:space="0" w:color="auto"/>
              <w:left w:val="nil"/>
              <w:bottom w:val="single" w:sz="4" w:space="0" w:color="auto"/>
              <w:right w:val="single" w:sz="4" w:space="0" w:color="auto"/>
            </w:tcBorders>
            <w:shd w:val="clear" w:color="000000" w:fill="FFFFFF"/>
            <w:noWrap/>
            <w:vAlign w:val="bottom"/>
            <w:hideMark/>
          </w:tcPr>
          <w:p w:rsidR="009F037C" w:rsidRPr="0043732C" w:rsidRDefault="009F037C" w:rsidP="00A1427E">
            <w:pPr>
              <w:jc w:val="center"/>
              <w:rPr>
                <w:rFonts w:ascii="Calibri" w:hAnsi="Calibri" w:cs="Calibri"/>
                <w:b/>
                <w:bCs/>
                <w:color w:val="000000"/>
                <w:sz w:val="22"/>
                <w:szCs w:val="22"/>
              </w:rPr>
            </w:pPr>
            <w:r>
              <w:rPr>
                <w:rFonts w:ascii="Calibri" w:hAnsi="Calibri" w:cs="Calibri"/>
                <w:b/>
                <w:bCs/>
                <w:color w:val="000000"/>
                <w:sz w:val="22"/>
                <w:szCs w:val="22"/>
              </w:rPr>
              <w:t>1х30</w:t>
            </w:r>
          </w:p>
        </w:tc>
      </w:tr>
      <w:tr w:rsidR="009F037C" w:rsidTr="009F037C">
        <w:trPr>
          <w:trHeight w:val="239"/>
        </w:trPr>
        <w:tc>
          <w:tcPr>
            <w:tcW w:w="1126" w:type="dxa"/>
            <w:tcBorders>
              <w:top w:val="single" w:sz="4" w:space="0" w:color="auto"/>
              <w:left w:val="single" w:sz="4" w:space="0" w:color="auto"/>
              <w:bottom w:val="single" w:sz="4" w:space="0" w:color="auto"/>
              <w:right w:val="nil"/>
            </w:tcBorders>
            <w:shd w:val="clear" w:color="000000" w:fill="FFFFFF"/>
            <w:noWrap/>
            <w:vAlign w:val="bottom"/>
          </w:tcPr>
          <w:p w:rsidR="009F037C" w:rsidRPr="0043732C" w:rsidRDefault="009F037C" w:rsidP="00A1427E">
            <w:pPr>
              <w:rPr>
                <w:rFonts w:ascii="Calibri" w:hAnsi="Calibri" w:cs="Calibri"/>
                <w:b/>
                <w:bCs/>
                <w:color w:val="000000"/>
                <w:sz w:val="22"/>
                <w:szCs w:val="22"/>
              </w:rPr>
            </w:pPr>
          </w:p>
        </w:tc>
        <w:tc>
          <w:tcPr>
            <w:tcW w:w="5639" w:type="dxa"/>
            <w:gridSpan w:val="3"/>
            <w:tcBorders>
              <w:top w:val="single" w:sz="4" w:space="0" w:color="auto"/>
              <w:left w:val="nil"/>
              <w:bottom w:val="single" w:sz="4" w:space="0" w:color="auto"/>
              <w:right w:val="single" w:sz="4" w:space="0" w:color="000000"/>
            </w:tcBorders>
            <w:shd w:val="clear" w:color="000000" w:fill="FFFFFF"/>
            <w:noWrap/>
            <w:vAlign w:val="bottom"/>
          </w:tcPr>
          <w:p w:rsidR="009F037C" w:rsidRDefault="009F037C" w:rsidP="00A1427E">
            <w:pPr>
              <w:jc w:val="right"/>
              <w:rPr>
                <w:rFonts w:ascii="Calibri" w:hAnsi="Calibri" w:cs="Calibri"/>
                <w:b/>
                <w:bCs/>
                <w:color w:val="000000"/>
                <w:sz w:val="22"/>
                <w:szCs w:val="22"/>
              </w:rPr>
            </w:pPr>
          </w:p>
        </w:tc>
        <w:tc>
          <w:tcPr>
            <w:tcW w:w="1333" w:type="dxa"/>
            <w:tcBorders>
              <w:top w:val="single" w:sz="4" w:space="0" w:color="auto"/>
              <w:left w:val="nil"/>
              <w:bottom w:val="single" w:sz="4" w:space="0" w:color="auto"/>
              <w:right w:val="single" w:sz="4" w:space="0" w:color="auto"/>
            </w:tcBorders>
            <w:shd w:val="clear" w:color="000000" w:fill="FFFFFF"/>
            <w:noWrap/>
            <w:vAlign w:val="bottom"/>
          </w:tcPr>
          <w:p w:rsidR="009F037C" w:rsidRPr="0043732C" w:rsidRDefault="009F037C" w:rsidP="00A1427E">
            <w:pPr>
              <w:jc w:val="center"/>
              <w:rPr>
                <w:rFonts w:ascii="Calibri" w:hAnsi="Calibri" w:cs="Calibri"/>
                <w:b/>
                <w:bCs/>
                <w:color w:val="000000"/>
                <w:sz w:val="22"/>
                <w:szCs w:val="22"/>
              </w:rPr>
            </w:pPr>
          </w:p>
        </w:tc>
        <w:tc>
          <w:tcPr>
            <w:tcW w:w="2102" w:type="dxa"/>
            <w:tcBorders>
              <w:top w:val="single" w:sz="4" w:space="0" w:color="auto"/>
              <w:left w:val="nil"/>
              <w:bottom w:val="single" w:sz="4" w:space="0" w:color="auto"/>
              <w:right w:val="single" w:sz="4" w:space="0" w:color="auto"/>
            </w:tcBorders>
            <w:shd w:val="clear" w:color="000000" w:fill="FFFFFF"/>
            <w:noWrap/>
            <w:vAlign w:val="bottom"/>
          </w:tcPr>
          <w:p w:rsidR="009F037C" w:rsidRDefault="009F037C" w:rsidP="00A1427E">
            <w:pPr>
              <w:jc w:val="center"/>
              <w:rPr>
                <w:rFonts w:ascii="Calibri" w:hAnsi="Calibri" w:cs="Calibri"/>
                <w:b/>
                <w:bCs/>
                <w:color w:val="000000"/>
                <w:sz w:val="22"/>
                <w:szCs w:val="22"/>
              </w:rPr>
            </w:pPr>
          </w:p>
        </w:tc>
      </w:tr>
    </w:tbl>
    <w:p w:rsidR="00B604D1" w:rsidRPr="00121FAF" w:rsidRDefault="00B604D1" w:rsidP="00121FAF">
      <w:pPr>
        <w:mirrorIndents/>
        <w:jc w:val="both"/>
        <w:rPr>
          <w:rFonts w:eastAsia="Calibri"/>
        </w:rPr>
      </w:pPr>
    </w:p>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9761FC">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«Горэлектросеть»</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5"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«Горэлектросеть»</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59" w:name="_Toc99626847"/>
            <w:r w:rsidRPr="00B328A3">
              <w:rPr>
                <w:rFonts w:ascii="Times New Roman" w:hAnsi="Times New Roman"/>
                <w:color w:val="auto"/>
                <w:sz w:val="22"/>
                <w:szCs w:val="22"/>
              </w:rPr>
              <w:t>__________________________________</w:t>
            </w:r>
            <w:bookmarkEnd w:id="259"/>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B604D1">
      <w:pPr>
        <w:ind w:firstLine="426"/>
        <w:mirrorIndents/>
        <w:jc w:val="both"/>
        <w:rPr>
          <w:rFonts w:eastAsia="Calibr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926A1A" w:rsidRDefault="00926A1A" w:rsidP="00121FAF">
      <w:pPr>
        <w:ind w:firstLine="426"/>
        <w:mirrorIndents/>
        <w:jc w:val="right"/>
        <w:rPr>
          <w:rFonts w:eastAsia="Calibri"/>
          <w:i/>
        </w:rPr>
      </w:pPr>
    </w:p>
    <w:p w:rsidR="00121FAF" w:rsidRPr="00D25635" w:rsidRDefault="00121FAF" w:rsidP="00121FAF">
      <w:pPr>
        <w:ind w:firstLine="426"/>
        <w:mirrorIndents/>
        <w:jc w:val="right"/>
        <w:rPr>
          <w:rFonts w:eastAsia="Calibri"/>
          <w:i/>
        </w:rPr>
      </w:pPr>
      <w:r>
        <w:rPr>
          <w:rFonts w:eastAsia="Calibri"/>
          <w:i/>
        </w:rPr>
        <w:t>Приложение №2</w:t>
      </w:r>
      <w:r w:rsidRPr="00D25635">
        <w:rPr>
          <w:rFonts w:eastAsia="Calibri"/>
          <w:i/>
        </w:rPr>
        <w:t xml:space="preserve"> к договору </w:t>
      </w:r>
    </w:p>
    <w:p w:rsidR="00121FAF" w:rsidRPr="00121FAF" w:rsidRDefault="00121FAF" w:rsidP="00121FAF">
      <w:pPr>
        <w:ind w:firstLine="426"/>
        <w:mirrorIndents/>
        <w:jc w:val="right"/>
        <w:rPr>
          <w:rFonts w:eastAsia="Calibri"/>
          <w:i/>
        </w:rPr>
      </w:pPr>
      <w:r w:rsidRPr="00D25635">
        <w:rPr>
          <w:rFonts w:eastAsia="Calibri"/>
          <w:i/>
        </w:rPr>
        <w:t>№2022-</w:t>
      </w:r>
      <w:r w:rsidR="009F037C">
        <w:rPr>
          <w:rFonts w:eastAsia="Calibri"/>
          <w:i/>
        </w:rPr>
        <w:t>54</w:t>
      </w:r>
      <w:r w:rsidRPr="00D25635">
        <w:rPr>
          <w:rFonts w:eastAsia="Calibri"/>
          <w:i/>
        </w:rPr>
        <w:t>/2-СМП от __</w:t>
      </w:r>
      <w:r w:rsidR="00AD45F9">
        <w:rPr>
          <w:rFonts w:eastAsia="Calibri"/>
          <w:i/>
        </w:rPr>
        <w:t xml:space="preserve">_________ </w:t>
      </w:r>
      <w:r w:rsidRPr="00D25635">
        <w:rPr>
          <w:rFonts w:eastAsia="Calibri"/>
          <w:i/>
        </w:rPr>
        <w:t>2022г.</w:t>
      </w:r>
    </w:p>
    <w:p w:rsidR="00B604D1" w:rsidRPr="00121FAF" w:rsidRDefault="00B604D1" w:rsidP="00121FAF">
      <w:pPr>
        <w:mirrorIndents/>
        <w:jc w:val="both"/>
        <w:rPr>
          <w:rFonts w:eastAsia="Calibri"/>
          <w:sz w:val="25"/>
          <w:szCs w:val="25"/>
        </w:rPr>
      </w:pPr>
    </w:p>
    <w:p w:rsidR="00121FAF" w:rsidRDefault="00121FAF" w:rsidP="00121FAF">
      <w:pPr>
        <w:suppressAutoHyphens/>
        <w:spacing w:after="60"/>
        <w:ind w:left="-900"/>
        <w:jc w:val="center"/>
        <w:rPr>
          <w:b/>
          <w:lang w:eastAsia="ar-SA"/>
        </w:rPr>
      </w:pPr>
      <w:r w:rsidRPr="00F03A5C">
        <w:rPr>
          <w:b/>
          <w:lang w:eastAsia="ar-SA"/>
        </w:rPr>
        <w:t>Ведомость работ</w:t>
      </w:r>
    </w:p>
    <w:tbl>
      <w:tblPr>
        <w:tblW w:w="1029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680"/>
        <w:gridCol w:w="1530"/>
        <w:gridCol w:w="1890"/>
        <w:gridCol w:w="1620"/>
      </w:tblGrid>
      <w:tr w:rsidR="00926A1A" w:rsidTr="00A1427E">
        <w:tc>
          <w:tcPr>
            <w:tcW w:w="573" w:type="dxa"/>
          </w:tcPr>
          <w:p w:rsidR="00926A1A" w:rsidRDefault="00926A1A" w:rsidP="00A1427E">
            <w:pPr>
              <w:jc w:val="center"/>
            </w:pPr>
            <w:r>
              <w:t>№</w:t>
            </w:r>
          </w:p>
          <w:p w:rsidR="00926A1A" w:rsidRDefault="00926A1A" w:rsidP="00A1427E">
            <w:pPr>
              <w:jc w:val="center"/>
            </w:pPr>
            <w:r>
              <w:t>п/п</w:t>
            </w:r>
          </w:p>
        </w:tc>
        <w:tc>
          <w:tcPr>
            <w:tcW w:w="4680" w:type="dxa"/>
          </w:tcPr>
          <w:p w:rsidR="00926A1A" w:rsidRDefault="00926A1A" w:rsidP="00A1427E">
            <w:pPr>
              <w:jc w:val="center"/>
            </w:pPr>
            <w:r>
              <w:t>Наименование работ и затрат</w:t>
            </w:r>
          </w:p>
        </w:tc>
        <w:tc>
          <w:tcPr>
            <w:tcW w:w="1530" w:type="dxa"/>
          </w:tcPr>
          <w:p w:rsidR="00926A1A" w:rsidRDefault="00926A1A" w:rsidP="00A1427E">
            <w:pPr>
              <w:jc w:val="center"/>
            </w:pPr>
            <w:r>
              <w:t>Цена за единицу (</w:t>
            </w:r>
            <w:proofErr w:type="spellStart"/>
            <w:r>
              <w:t>руб</w:t>
            </w:r>
            <w:proofErr w:type="spellEnd"/>
            <w:r>
              <w:t>/м)</w:t>
            </w:r>
          </w:p>
        </w:tc>
        <w:tc>
          <w:tcPr>
            <w:tcW w:w="1890" w:type="dxa"/>
          </w:tcPr>
          <w:p w:rsidR="00926A1A" w:rsidRDefault="00926A1A" w:rsidP="00A1427E">
            <w:pPr>
              <w:jc w:val="center"/>
            </w:pPr>
            <w:r>
              <w:t xml:space="preserve">Количество </w:t>
            </w:r>
            <w:proofErr w:type="spellStart"/>
            <w:r>
              <w:t>трубоканалов</w:t>
            </w:r>
            <w:proofErr w:type="spellEnd"/>
            <w:r>
              <w:t xml:space="preserve"> (шт.) х длину (м)</w:t>
            </w:r>
          </w:p>
        </w:tc>
        <w:tc>
          <w:tcPr>
            <w:tcW w:w="1620" w:type="dxa"/>
          </w:tcPr>
          <w:p w:rsidR="00926A1A" w:rsidRDefault="00926A1A" w:rsidP="00A1427E">
            <w:pPr>
              <w:jc w:val="center"/>
            </w:pPr>
            <w:r>
              <w:t>Сумма (руб.)</w:t>
            </w:r>
          </w:p>
        </w:tc>
      </w:tr>
      <w:tr w:rsidR="00926A1A" w:rsidTr="00A1427E">
        <w:trPr>
          <w:trHeight w:val="2859"/>
        </w:trPr>
        <w:tc>
          <w:tcPr>
            <w:tcW w:w="573" w:type="dxa"/>
          </w:tcPr>
          <w:p w:rsidR="00926A1A" w:rsidRDefault="00926A1A" w:rsidP="00A1427E">
            <w:pPr>
              <w:jc w:val="center"/>
            </w:pPr>
            <w:r>
              <w:t>1</w:t>
            </w:r>
          </w:p>
        </w:tc>
        <w:tc>
          <w:tcPr>
            <w:tcW w:w="4680" w:type="dxa"/>
          </w:tcPr>
          <w:p w:rsidR="00926A1A" w:rsidRDefault="00926A1A" w:rsidP="00A1427E">
            <w:r>
              <w:t xml:space="preserve">Прокладка футляра из полиэтиленовой трубы диаметром 110 мм плетью с применением установок горизонтально-направленного бурения с тяговым </w:t>
            </w:r>
            <w:r w:rsidRPr="00331394">
              <w:t xml:space="preserve">усилением не менее </w:t>
            </w:r>
            <w:r>
              <w:t>11</w:t>
            </w:r>
            <w:r w:rsidRPr="00331394">
              <w:t xml:space="preserve"> т,</w:t>
            </w:r>
            <w:r>
              <w:t xml:space="preserve"> при количестве труб в плети 1 и </w:t>
            </w:r>
            <w:r w:rsidRPr="00BB3C3A">
              <w:t xml:space="preserve">более через </w:t>
            </w:r>
            <w:r>
              <w:t xml:space="preserve">автодорогу по </w:t>
            </w:r>
            <w:proofErr w:type="spellStart"/>
            <w:r>
              <w:t>ул.Карла</w:t>
            </w:r>
            <w:proofErr w:type="spellEnd"/>
            <w:r>
              <w:t xml:space="preserve"> Маркса, район дома по ул. Ленина, 19 (для футляра применить трубу полиэтиленовую ПЭ100/</w:t>
            </w:r>
            <w:r w:rsidRPr="00856E20">
              <w:rPr>
                <w:lang w:val="en-US"/>
              </w:rPr>
              <w:t>SDR</w:t>
            </w:r>
            <w:r>
              <w:t>13,6 в количестве 60</w:t>
            </w:r>
            <w:r w:rsidRPr="00BB3C3A">
              <w:t xml:space="preserve"> м</w:t>
            </w:r>
            <w:r>
              <w:t xml:space="preserve">) </w:t>
            </w:r>
          </w:p>
        </w:tc>
        <w:tc>
          <w:tcPr>
            <w:tcW w:w="1530" w:type="dxa"/>
          </w:tcPr>
          <w:p w:rsidR="00926A1A" w:rsidRDefault="00926A1A" w:rsidP="00A1427E">
            <w:pPr>
              <w:jc w:val="center"/>
            </w:pPr>
          </w:p>
        </w:tc>
        <w:tc>
          <w:tcPr>
            <w:tcW w:w="1890" w:type="dxa"/>
          </w:tcPr>
          <w:p w:rsidR="00926A1A" w:rsidRDefault="00926A1A" w:rsidP="00A1427E">
            <w:pPr>
              <w:jc w:val="center"/>
            </w:pPr>
            <w:r>
              <w:t>3х20</w:t>
            </w:r>
          </w:p>
          <w:p w:rsidR="00926A1A" w:rsidRDefault="00926A1A" w:rsidP="00A1427E">
            <w:pPr>
              <w:jc w:val="center"/>
            </w:pPr>
          </w:p>
          <w:p w:rsidR="00926A1A" w:rsidRDefault="00926A1A" w:rsidP="00A1427E"/>
          <w:p w:rsidR="00926A1A" w:rsidRDefault="00926A1A" w:rsidP="00A1427E">
            <w:pPr>
              <w:jc w:val="center"/>
            </w:pP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r>
              <w:t>2</w:t>
            </w:r>
          </w:p>
        </w:tc>
        <w:tc>
          <w:tcPr>
            <w:tcW w:w="4680" w:type="dxa"/>
          </w:tcPr>
          <w:p w:rsidR="00926A1A" w:rsidRDefault="00926A1A" w:rsidP="00A1427E">
            <w: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proofErr w:type="gramStart"/>
            <w:r>
              <w:t xml:space="preserve">автодорогу  </w:t>
            </w:r>
            <w:r w:rsidRPr="005B450D">
              <w:t>ул.</w:t>
            </w:r>
            <w:proofErr w:type="gramEnd"/>
            <w:r w:rsidRPr="005B450D">
              <w:t xml:space="preserve"> Ленина, пересечение с ул. Карла Маркса </w:t>
            </w:r>
            <w:r>
              <w:t>(для футляра применить трубу полиэтиленовую ПЭ100/</w:t>
            </w:r>
            <w:r w:rsidRPr="00856E20">
              <w:rPr>
                <w:lang w:val="en-US"/>
              </w:rPr>
              <w:t>SDR</w:t>
            </w:r>
            <w:r>
              <w:t>13,6 в количестве 50</w:t>
            </w:r>
            <w:r w:rsidRPr="00BB3C3A">
              <w:t xml:space="preserve"> м</w:t>
            </w:r>
            <w:r>
              <w:t>)</w:t>
            </w:r>
          </w:p>
        </w:tc>
        <w:tc>
          <w:tcPr>
            <w:tcW w:w="1530" w:type="dxa"/>
          </w:tcPr>
          <w:p w:rsidR="00926A1A" w:rsidRDefault="00926A1A" w:rsidP="00A1427E">
            <w:pPr>
              <w:jc w:val="center"/>
            </w:pPr>
          </w:p>
        </w:tc>
        <w:tc>
          <w:tcPr>
            <w:tcW w:w="1890" w:type="dxa"/>
          </w:tcPr>
          <w:p w:rsidR="00926A1A" w:rsidRDefault="00926A1A" w:rsidP="00A1427E">
            <w:pPr>
              <w:jc w:val="center"/>
            </w:pPr>
            <w:r>
              <w:t>2х25</w:t>
            </w: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r>
              <w:t>3</w:t>
            </w:r>
          </w:p>
        </w:tc>
        <w:tc>
          <w:tcPr>
            <w:tcW w:w="4680" w:type="dxa"/>
          </w:tcPr>
          <w:p w:rsidR="00926A1A" w:rsidRDefault="00926A1A" w:rsidP="00A1427E">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автодорогу </w:t>
            </w:r>
            <w:r w:rsidRPr="005B450D">
              <w:t xml:space="preserve">ул. Воровского, пересечение с ул. Ленина нечетная сторона </w:t>
            </w:r>
            <w:r>
              <w:t>(для футляра применить трубу полиэтиленовую ПЭ100/</w:t>
            </w:r>
            <w:r w:rsidRPr="00856E20">
              <w:rPr>
                <w:lang w:val="en-US"/>
              </w:rPr>
              <w:t>SDR</w:t>
            </w:r>
            <w:r>
              <w:t>13,6 в количестве 50</w:t>
            </w:r>
            <w:r w:rsidRPr="00BB3C3A">
              <w:t xml:space="preserve"> м</w:t>
            </w:r>
            <w:r>
              <w:t>)</w:t>
            </w:r>
          </w:p>
        </w:tc>
        <w:tc>
          <w:tcPr>
            <w:tcW w:w="1530" w:type="dxa"/>
          </w:tcPr>
          <w:p w:rsidR="00926A1A" w:rsidRDefault="00926A1A" w:rsidP="00A1427E">
            <w:pPr>
              <w:jc w:val="center"/>
            </w:pPr>
          </w:p>
        </w:tc>
        <w:tc>
          <w:tcPr>
            <w:tcW w:w="1890" w:type="dxa"/>
          </w:tcPr>
          <w:p w:rsidR="00926A1A" w:rsidRPr="005318DF" w:rsidRDefault="00926A1A" w:rsidP="00A1427E">
            <w:pPr>
              <w:jc w:val="center"/>
              <w:rPr>
                <w:highlight w:val="yellow"/>
              </w:rPr>
            </w:pPr>
            <w:r>
              <w:t>2х25</w:t>
            </w:r>
          </w:p>
        </w:tc>
        <w:tc>
          <w:tcPr>
            <w:tcW w:w="1620" w:type="dxa"/>
          </w:tcPr>
          <w:p w:rsidR="00926A1A" w:rsidRDefault="00926A1A" w:rsidP="00A1427E">
            <w:pPr>
              <w:jc w:val="center"/>
            </w:pPr>
          </w:p>
        </w:tc>
      </w:tr>
      <w:tr w:rsidR="00926A1A" w:rsidTr="00A1427E">
        <w:tc>
          <w:tcPr>
            <w:tcW w:w="573" w:type="dxa"/>
          </w:tcPr>
          <w:p w:rsidR="00926A1A" w:rsidRPr="001E5719" w:rsidRDefault="00926A1A" w:rsidP="00A1427E">
            <w:pPr>
              <w:jc w:val="center"/>
            </w:pPr>
            <w:r>
              <w:t>4</w:t>
            </w:r>
          </w:p>
        </w:tc>
        <w:tc>
          <w:tcPr>
            <w:tcW w:w="4680" w:type="dxa"/>
          </w:tcPr>
          <w:p w:rsidR="00926A1A" w:rsidRPr="001E5719" w:rsidRDefault="00926A1A" w:rsidP="00A1427E">
            <w:r w:rsidRPr="001E5719">
              <w:t xml:space="preserve">Прокладка футляра из полиэтиленовой трубы диаметром </w:t>
            </w:r>
            <w:smartTag w:uri="urn:schemas-microsoft-com:office:smarttags" w:element="metricconverter">
              <w:smartTagPr>
                <w:attr w:name="ProductID" w:val="110 мм"/>
              </w:smartTagPr>
              <w:r w:rsidRPr="001E5719">
                <w:t>110 мм</w:t>
              </w:r>
            </w:smartTag>
            <w:r w:rsidRPr="001E5719">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w:t>
            </w:r>
            <w:r>
              <w:t xml:space="preserve">з автодорогу </w:t>
            </w:r>
            <w:r w:rsidRPr="005B450D">
              <w:t>ул. Воровского, пересечение с ул. Ленина четная сторона</w:t>
            </w:r>
            <w:r w:rsidRPr="001E5719">
              <w:t xml:space="preserve"> (для футляра применить трубу полиэтиленовую ПЭ100/</w:t>
            </w:r>
            <w:r w:rsidRPr="001E5719">
              <w:rPr>
                <w:lang w:val="en-US"/>
              </w:rPr>
              <w:t>SDR</w:t>
            </w:r>
            <w:r w:rsidRPr="001E5719">
              <w:t>13,6 в ко</w:t>
            </w:r>
            <w:r>
              <w:t>личестве 25</w:t>
            </w:r>
            <w:r w:rsidRPr="001E5719">
              <w:t xml:space="preserve"> м)</w:t>
            </w:r>
          </w:p>
        </w:tc>
        <w:tc>
          <w:tcPr>
            <w:tcW w:w="1530" w:type="dxa"/>
          </w:tcPr>
          <w:p w:rsidR="00926A1A" w:rsidRDefault="00926A1A" w:rsidP="00A1427E">
            <w:pPr>
              <w:jc w:val="center"/>
            </w:pPr>
          </w:p>
        </w:tc>
        <w:tc>
          <w:tcPr>
            <w:tcW w:w="1890" w:type="dxa"/>
          </w:tcPr>
          <w:p w:rsidR="00926A1A" w:rsidRDefault="00926A1A" w:rsidP="00A1427E">
            <w:pPr>
              <w:jc w:val="center"/>
            </w:pPr>
            <w:r>
              <w:t>1х25</w:t>
            </w: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r>
              <w:t>5</w:t>
            </w:r>
          </w:p>
        </w:tc>
        <w:tc>
          <w:tcPr>
            <w:tcW w:w="4680" w:type="dxa"/>
          </w:tcPr>
          <w:p w:rsidR="00926A1A" w:rsidRDefault="00926A1A" w:rsidP="00A1427E">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Pr="005B450D">
              <w:t xml:space="preserve">ул. Московская, район дома ул. Московская, 24 </w:t>
            </w:r>
            <w:r>
              <w:t>(для футляра применить трубу полиэтиленовую ПЭ100/</w:t>
            </w:r>
            <w:r w:rsidRPr="00856E20">
              <w:rPr>
                <w:lang w:val="en-US"/>
              </w:rPr>
              <w:t>SDR</w:t>
            </w:r>
            <w:r>
              <w:t>13,6 в количестве 60</w:t>
            </w:r>
            <w:r w:rsidRPr="00BB3C3A">
              <w:t xml:space="preserve"> м</w:t>
            </w:r>
            <w:r>
              <w:t>)</w:t>
            </w:r>
          </w:p>
        </w:tc>
        <w:tc>
          <w:tcPr>
            <w:tcW w:w="1530" w:type="dxa"/>
          </w:tcPr>
          <w:p w:rsidR="00926A1A" w:rsidRDefault="00926A1A" w:rsidP="00A1427E">
            <w:pPr>
              <w:jc w:val="center"/>
            </w:pPr>
          </w:p>
        </w:tc>
        <w:tc>
          <w:tcPr>
            <w:tcW w:w="1890" w:type="dxa"/>
          </w:tcPr>
          <w:p w:rsidR="00926A1A" w:rsidRDefault="00926A1A" w:rsidP="00A1427E">
            <w:pPr>
              <w:jc w:val="center"/>
            </w:pPr>
            <w:r>
              <w:t>2х30</w:t>
            </w: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r>
              <w:t>6</w:t>
            </w:r>
          </w:p>
        </w:tc>
        <w:tc>
          <w:tcPr>
            <w:tcW w:w="4680" w:type="dxa"/>
          </w:tcPr>
          <w:p w:rsidR="00926A1A" w:rsidRDefault="00926A1A" w:rsidP="00A1427E">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Pr="005B450D">
              <w:t xml:space="preserve">ул. Свердлова, пересечение с ул. Московская четная сторона </w:t>
            </w:r>
            <w:r>
              <w:t>(для футляра применить трубу полиэтиленовую ПЭ100/</w:t>
            </w:r>
            <w:r w:rsidRPr="00856E20">
              <w:rPr>
                <w:lang w:val="en-US"/>
              </w:rPr>
              <w:t>SDR</w:t>
            </w:r>
            <w:r>
              <w:t>13,6 в количестве 60</w:t>
            </w:r>
            <w:r w:rsidRPr="00BB3C3A">
              <w:t xml:space="preserve"> м</w:t>
            </w:r>
            <w:r>
              <w:t>)</w:t>
            </w:r>
          </w:p>
        </w:tc>
        <w:tc>
          <w:tcPr>
            <w:tcW w:w="1530" w:type="dxa"/>
          </w:tcPr>
          <w:p w:rsidR="00926A1A" w:rsidRDefault="00926A1A" w:rsidP="00A1427E">
            <w:pPr>
              <w:jc w:val="center"/>
            </w:pPr>
          </w:p>
        </w:tc>
        <w:tc>
          <w:tcPr>
            <w:tcW w:w="1890" w:type="dxa"/>
          </w:tcPr>
          <w:p w:rsidR="00926A1A" w:rsidRDefault="00926A1A" w:rsidP="00A1427E">
            <w:pPr>
              <w:jc w:val="center"/>
            </w:pPr>
            <w:r>
              <w:t>2х30</w:t>
            </w: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r>
              <w:t>7</w:t>
            </w:r>
          </w:p>
        </w:tc>
        <w:tc>
          <w:tcPr>
            <w:tcW w:w="4680" w:type="dxa"/>
          </w:tcPr>
          <w:p w:rsidR="00926A1A" w:rsidRDefault="00926A1A" w:rsidP="00A1427E">
            <w:r>
              <w:t xml:space="preserve">Прокладка футляра из полиэтиленовой трубы диаметром </w:t>
            </w:r>
            <w:smartTag w:uri="urn:schemas-microsoft-com:office:smarttags" w:element="metricconverter">
              <w:smartTagPr>
                <w:attr w:name="ProductID" w:val="110 мм"/>
              </w:smartTagPr>
              <w:r>
                <w:t>110 мм</w:t>
              </w:r>
            </w:smartTag>
            <w:r>
              <w:t xml:space="preserve"> плетью с применением установок горизонтально-направленного бурения с тяговым усилением не менее 11</w:t>
            </w:r>
            <w:r w:rsidRPr="00450793">
              <w:t xml:space="preserve"> т</w:t>
            </w:r>
            <w:r>
              <w:t xml:space="preserve">, при количестве труб в плети 1 и более через </w:t>
            </w:r>
            <w:r w:rsidRPr="00BF55FA">
              <w:t xml:space="preserve">автодорогу </w:t>
            </w:r>
            <w:r w:rsidRPr="005B450D">
              <w:t>ул. Свердлова, пересечение с ул. Московская нечетная сторона</w:t>
            </w:r>
            <w:r>
              <w:t xml:space="preserve"> (для футляра применить трубу полиэтиленовую ПЭ100/</w:t>
            </w:r>
            <w:r w:rsidRPr="00856E20">
              <w:rPr>
                <w:lang w:val="en-US"/>
              </w:rPr>
              <w:t>SDR</w:t>
            </w:r>
            <w:r>
              <w:t>13,6 в количестве 30</w:t>
            </w:r>
            <w:r w:rsidRPr="00BB3C3A">
              <w:t xml:space="preserve"> м</w:t>
            </w:r>
            <w:r>
              <w:t>)</w:t>
            </w:r>
          </w:p>
        </w:tc>
        <w:tc>
          <w:tcPr>
            <w:tcW w:w="1530" w:type="dxa"/>
          </w:tcPr>
          <w:p w:rsidR="00926A1A" w:rsidRDefault="00926A1A" w:rsidP="00A1427E">
            <w:pPr>
              <w:jc w:val="center"/>
            </w:pPr>
          </w:p>
        </w:tc>
        <w:tc>
          <w:tcPr>
            <w:tcW w:w="1890" w:type="dxa"/>
          </w:tcPr>
          <w:p w:rsidR="00926A1A" w:rsidRDefault="00926A1A" w:rsidP="00A1427E">
            <w:pPr>
              <w:jc w:val="center"/>
            </w:pPr>
            <w:r>
              <w:t>1х30</w:t>
            </w:r>
          </w:p>
        </w:tc>
        <w:tc>
          <w:tcPr>
            <w:tcW w:w="1620" w:type="dxa"/>
          </w:tcPr>
          <w:p w:rsidR="00926A1A" w:rsidRDefault="00926A1A" w:rsidP="00A1427E">
            <w:pPr>
              <w:jc w:val="center"/>
            </w:pPr>
          </w:p>
        </w:tc>
      </w:tr>
      <w:tr w:rsidR="00926A1A" w:rsidTr="00A1427E">
        <w:tc>
          <w:tcPr>
            <w:tcW w:w="573" w:type="dxa"/>
          </w:tcPr>
          <w:p w:rsidR="00926A1A" w:rsidRDefault="00926A1A" w:rsidP="00A1427E">
            <w:pPr>
              <w:jc w:val="center"/>
            </w:pPr>
          </w:p>
        </w:tc>
        <w:tc>
          <w:tcPr>
            <w:tcW w:w="4680" w:type="dxa"/>
          </w:tcPr>
          <w:p w:rsidR="00926A1A" w:rsidRPr="00856E20" w:rsidRDefault="00926A1A" w:rsidP="00A1427E">
            <w:pPr>
              <w:rPr>
                <w:b/>
              </w:rPr>
            </w:pPr>
            <w:r w:rsidRPr="00856E20">
              <w:rPr>
                <w:b/>
              </w:rPr>
              <w:t>Итого</w:t>
            </w:r>
          </w:p>
        </w:tc>
        <w:tc>
          <w:tcPr>
            <w:tcW w:w="1530" w:type="dxa"/>
          </w:tcPr>
          <w:p w:rsidR="00926A1A" w:rsidRPr="00856E20" w:rsidRDefault="00926A1A" w:rsidP="00A1427E">
            <w:pPr>
              <w:jc w:val="center"/>
              <w:rPr>
                <w:b/>
              </w:rPr>
            </w:pPr>
          </w:p>
        </w:tc>
        <w:tc>
          <w:tcPr>
            <w:tcW w:w="1890" w:type="dxa"/>
          </w:tcPr>
          <w:p w:rsidR="00926A1A" w:rsidRPr="00856E20" w:rsidRDefault="00926A1A" w:rsidP="00A1427E">
            <w:pPr>
              <w:jc w:val="center"/>
              <w:rPr>
                <w:b/>
              </w:rPr>
            </w:pPr>
          </w:p>
        </w:tc>
        <w:tc>
          <w:tcPr>
            <w:tcW w:w="1620" w:type="dxa"/>
          </w:tcPr>
          <w:p w:rsidR="00926A1A" w:rsidRPr="00856E20" w:rsidRDefault="00926A1A" w:rsidP="00A1427E">
            <w:pPr>
              <w:jc w:val="center"/>
              <w:rPr>
                <w:b/>
              </w:rPr>
            </w:pPr>
          </w:p>
        </w:tc>
      </w:tr>
    </w:tbl>
    <w:p w:rsidR="00926A1A" w:rsidRPr="00F03A5C" w:rsidRDefault="00926A1A" w:rsidP="00121FAF">
      <w:pPr>
        <w:suppressAutoHyphens/>
        <w:spacing w:after="60"/>
        <w:ind w:left="-900"/>
        <w:jc w:val="center"/>
        <w:rPr>
          <w:b/>
          <w:lang w:eastAsia="ar-SA"/>
        </w:rPr>
      </w:pPr>
    </w:p>
    <w:p w:rsidR="00121FAF" w:rsidRPr="00F03A5C" w:rsidRDefault="00121FAF" w:rsidP="00121FAF">
      <w:pPr>
        <w:suppressAutoHyphens/>
        <w:spacing w:after="60"/>
        <w:ind w:left="-900"/>
        <w:jc w:val="center"/>
        <w:rPr>
          <w:lang w:eastAsia="ar-SA"/>
        </w:rPr>
      </w:pPr>
    </w:p>
    <w:tbl>
      <w:tblPr>
        <w:tblW w:w="19561" w:type="dxa"/>
        <w:tblLook w:val="0000" w:firstRow="0" w:lastRow="0" w:firstColumn="0" w:lastColumn="0" w:noHBand="0" w:noVBand="0"/>
      </w:tblPr>
      <w:tblGrid>
        <w:gridCol w:w="4890"/>
        <w:gridCol w:w="4890"/>
        <w:gridCol w:w="4890"/>
        <w:gridCol w:w="4891"/>
      </w:tblGrid>
      <w:tr w:rsidR="00121FAF" w:rsidRPr="00B328A3" w:rsidTr="00C90AE9">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«Горэлектросеть»</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6"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«Горэлектросеть»</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0" w:name="_Toc99626848"/>
            <w:r w:rsidRPr="00B328A3">
              <w:rPr>
                <w:rFonts w:ascii="Times New Roman" w:hAnsi="Times New Roman"/>
                <w:color w:val="auto"/>
                <w:sz w:val="22"/>
                <w:szCs w:val="22"/>
              </w:rPr>
              <w:t>__________________________________</w:t>
            </w:r>
            <w:bookmarkEnd w:id="260"/>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121FAF">
      <w:pPr>
        <w:mirrorIndents/>
        <w:jc w:val="both"/>
        <w:rPr>
          <w:rFonts w:eastAsia="Calibri"/>
          <w:sz w:val="25"/>
          <w:szCs w:val="25"/>
        </w:rPr>
      </w:pPr>
    </w:p>
    <w:sectPr w:rsidR="00B604D1" w:rsidRPr="00121FAF"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25C" w:rsidRDefault="00D9125C" w:rsidP="0079498F">
      <w:r>
        <w:separator/>
      </w:r>
    </w:p>
  </w:endnote>
  <w:endnote w:type="continuationSeparator" w:id="0">
    <w:p w:rsidR="00D9125C" w:rsidRDefault="00D9125C"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25C" w:rsidRDefault="00D9125C" w:rsidP="0079498F">
      <w:r>
        <w:separator/>
      </w:r>
    </w:p>
  </w:footnote>
  <w:footnote w:type="continuationSeparator" w:id="0">
    <w:p w:rsidR="00D9125C" w:rsidRDefault="00D9125C" w:rsidP="0079498F">
      <w:r>
        <w:continuationSeparator/>
      </w:r>
    </w:p>
  </w:footnote>
  <w:footnote w:id="1">
    <w:p w:rsidR="00D9125C" w:rsidRDefault="00D9125C"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D9125C" w:rsidRDefault="00D9125C">
        <w:pPr>
          <w:pStyle w:val="a7"/>
          <w:jc w:val="center"/>
        </w:pPr>
        <w:r>
          <w:fldChar w:fldCharType="begin"/>
        </w:r>
        <w:r>
          <w:instrText>PAGE   \* MERGEFORMAT</w:instrText>
        </w:r>
        <w:r>
          <w:fldChar w:fldCharType="separate"/>
        </w:r>
        <w:r w:rsidR="00BF5C89">
          <w:rPr>
            <w:noProof/>
          </w:rPr>
          <w:t>21</w:t>
        </w:r>
        <w:r>
          <w:fldChar w:fldCharType="end"/>
        </w:r>
      </w:p>
    </w:sdtContent>
  </w:sdt>
  <w:p w:rsidR="00D9125C" w:rsidRDefault="00D9125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25C" w:rsidRDefault="00D9125C">
    <w:pPr>
      <w:pStyle w:val="a7"/>
      <w:jc w:val="center"/>
    </w:pPr>
  </w:p>
  <w:p w:rsidR="00D9125C" w:rsidRDefault="00D912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540"/>
        </w:tabs>
        <w:ind w:left="540"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C27D01"/>
    <w:multiLevelType w:val="hybridMultilevel"/>
    <w:tmpl w:val="CBEA47B0"/>
    <w:lvl w:ilvl="0" w:tplc="0419000F">
      <w:start w:val="1"/>
      <w:numFmt w:val="decimal"/>
      <w:lvlText w:val="%1."/>
      <w:lvlJc w:val="left"/>
      <w:pPr>
        <w:ind w:left="635" w:hanging="360"/>
      </w:p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2"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3"/>
  </w:num>
  <w:num w:numId="3">
    <w:abstractNumId w:val="26"/>
  </w:num>
  <w:num w:numId="4">
    <w:abstractNumId w:val="25"/>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2"/>
  </w:num>
  <w:num w:numId="8">
    <w:abstractNumId w:val="13"/>
  </w:num>
  <w:num w:numId="9">
    <w:abstractNumId w:val="18"/>
  </w:num>
  <w:num w:numId="10">
    <w:abstractNumId w:val="0"/>
  </w:num>
  <w:num w:numId="11">
    <w:abstractNumId w:val="37"/>
  </w:num>
  <w:num w:numId="12">
    <w:abstractNumId w:val="32"/>
  </w:num>
  <w:num w:numId="13">
    <w:abstractNumId w:val="6"/>
  </w:num>
  <w:num w:numId="14">
    <w:abstractNumId w:val="36"/>
  </w:num>
  <w:num w:numId="15">
    <w:abstractNumId w:val="12"/>
  </w:num>
  <w:num w:numId="16">
    <w:abstractNumId w:val="8"/>
  </w:num>
  <w:num w:numId="17">
    <w:abstractNumId w:val="11"/>
  </w:num>
  <w:num w:numId="18">
    <w:abstractNumId w:val="5"/>
  </w:num>
  <w:num w:numId="19">
    <w:abstractNumId w:val="17"/>
  </w:num>
  <w:num w:numId="20">
    <w:abstractNumId w:val="27"/>
  </w:num>
  <w:num w:numId="21">
    <w:abstractNumId w:val="31"/>
  </w:num>
  <w:num w:numId="22">
    <w:abstractNumId w:val="14"/>
  </w:num>
  <w:num w:numId="23">
    <w:abstractNumId w:val="23"/>
  </w:num>
  <w:num w:numId="24">
    <w:abstractNumId w:val="4"/>
  </w:num>
  <w:num w:numId="25">
    <w:abstractNumId w:val="9"/>
  </w:num>
  <w:num w:numId="26">
    <w:abstractNumId w:val="20"/>
  </w:num>
  <w:num w:numId="27">
    <w:abstractNumId w:val="35"/>
  </w:num>
  <w:num w:numId="28">
    <w:abstractNumId w:val="1"/>
  </w:num>
  <w:num w:numId="29">
    <w:abstractNumId w:val="28"/>
  </w:num>
  <w:num w:numId="30">
    <w:abstractNumId w:val="29"/>
  </w:num>
  <w:num w:numId="31">
    <w:abstractNumId w:val="16"/>
  </w:num>
  <w:num w:numId="32">
    <w:abstractNumId w:val="21"/>
  </w:num>
  <w:num w:numId="33">
    <w:abstractNumId w:val="19"/>
  </w:num>
  <w:num w:numId="34">
    <w:abstractNumId w:val="34"/>
  </w:num>
  <w:num w:numId="35">
    <w:abstractNumId w:val="24"/>
  </w:num>
  <w:num w:numId="36">
    <w:abstractNumId w:val="30"/>
  </w:num>
  <w:num w:numId="37">
    <w:abstractNumId w:val="10"/>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32D31"/>
    <w:rsid w:val="00034A12"/>
    <w:rsid w:val="00042BAC"/>
    <w:rsid w:val="00056E2A"/>
    <w:rsid w:val="000C5E0A"/>
    <w:rsid w:val="000E4A4D"/>
    <w:rsid w:val="00113429"/>
    <w:rsid w:val="00116138"/>
    <w:rsid w:val="00121FAF"/>
    <w:rsid w:val="001C4419"/>
    <w:rsid w:val="001D53B9"/>
    <w:rsid w:val="002027A4"/>
    <w:rsid w:val="00207C9E"/>
    <w:rsid w:val="00261D25"/>
    <w:rsid w:val="00264C0C"/>
    <w:rsid w:val="00264E16"/>
    <w:rsid w:val="002841DD"/>
    <w:rsid w:val="00291B1C"/>
    <w:rsid w:val="002E4F10"/>
    <w:rsid w:val="00311599"/>
    <w:rsid w:val="00316FDB"/>
    <w:rsid w:val="003223FC"/>
    <w:rsid w:val="003277D2"/>
    <w:rsid w:val="00332DC4"/>
    <w:rsid w:val="003734B0"/>
    <w:rsid w:val="00375C11"/>
    <w:rsid w:val="0039450F"/>
    <w:rsid w:val="003A7775"/>
    <w:rsid w:val="003B34E1"/>
    <w:rsid w:val="003C6ED3"/>
    <w:rsid w:val="003D1993"/>
    <w:rsid w:val="003D58B4"/>
    <w:rsid w:val="00402E5A"/>
    <w:rsid w:val="004047D8"/>
    <w:rsid w:val="00406A16"/>
    <w:rsid w:val="00412637"/>
    <w:rsid w:val="00425D8E"/>
    <w:rsid w:val="0043732C"/>
    <w:rsid w:val="00443176"/>
    <w:rsid w:val="00443D89"/>
    <w:rsid w:val="00463AD5"/>
    <w:rsid w:val="00466CD6"/>
    <w:rsid w:val="004670B4"/>
    <w:rsid w:val="00481823"/>
    <w:rsid w:val="00485326"/>
    <w:rsid w:val="00491059"/>
    <w:rsid w:val="00492DAE"/>
    <w:rsid w:val="004B011A"/>
    <w:rsid w:val="004B3058"/>
    <w:rsid w:val="004E193E"/>
    <w:rsid w:val="004E1AF5"/>
    <w:rsid w:val="004F4707"/>
    <w:rsid w:val="0050340A"/>
    <w:rsid w:val="00506441"/>
    <w:rsid w:val="00516BA2"/>
    <w:rsid w:val="0052764B"/>
    <w:rsid w:val="00551B84"/>
    <w:rsid w:val="00551F7E"/>
    <w:rsid w:val="005663DB"/>
    <w:rsid w:val="0057585C"/>
    <w:rsid w:val="00584529"/>
    <w:rsid w:val="00586C82"/>
    <w:rsid w:val="005B450D"/>
    <w:rsid w:val="005C70AF"/>
    <w:rsid w:val="005D5D25"/>
    <w:rsid w:val="005E61E4"/>
    <w:rsid w:val="00625291"/>
    <w:rsid w:val="00675CBA"/>
    <w:rsid w:val="006815A8"/>
    <w:rsid w:val="006962C8"/>
    <w:rsid w:val="006B3D13"/>
    <w:rsid w:val="006D36DF"/>
    <w:rsid w:val="006F2D4B"/>
    <w:rsid w:val="00702AB0"/>
    <w:rsid w:val="00712468"/>
    <w:rsid w:val="00716DB6"/>
    <w:rsid w:val="00740D00"/>
    <w:rsid w:val="00747F51"/>
    <w:rsid w:val="00770109"/>
    <w:rsid w:val="00774F09"/>
    <w:rsid w:val="007750F7"/>
    <w:rsid w:val="0079498F"/>
    <w:rsid w:val="007A4439"/>
    <w:rsid w:val="007B6674"/>
    <w:rsid w:val="007D31E0"/>
    <w:rsid w:val="007E7DEA"/>
    <w:rsid w:val="00805179"/>
    <w:rsid w:val="00821389"/>
    <w:rsid w:val="00822511"/>
    <w:rsid w:val="008452A1"/>
    <w:rsid w:val="008617F0"/>
    <w:rsid w:val="008C584D"/>
    <w:rsid w:val="008E6B01"/>
    <w:rsid w:val="009108DC"/>
    <w:rsid w:val="00926A1A"/>
    <w:rsid w:val="0093257E"/>
    <w:rsid w:val="00972EC1"/>
    <w:rsid w:val="009761FC"/>
    <w:rsid w:val="009939F0"/>
    <w:rsid w:val="009A28E0"/>
    <w:rsid w:val="009C74FB"/>
    <w:rsid w:val="009F037C"/>
    <w:rsid w:val="00A54A2A"/>
    <w:rsid w:val="00A5659B"/>
    <w:rsid w:val="00A70983"/>
    <w:rsid w:val="00A80A6C"/>
    <w:rsid w:val="00A85425"/>
    <w:rsid w:val="00A909DC"/>
    <w:rsid w:val="00AD45F9"/>
    <w:rsid w:val="00B328A3"/>
    <w:rsid w:val="00B604D1"/>
    <w:rsid w:val="00B70BDF"/>
    <w:rsid w:val="00BF5C89"/>
    <w:rsid w:val="00C30E18"/>
    <w:rsid w:val="00C77651"/>
    <w:rsid w:val="00C90AE9"/>
    <w:rsid w:val="00CA1345"/>
    <w:rsid w:val="00CB336E"/>
    <w:rsid w:val="00CC279B"/>
    <w:rsid w:val="00CD62CA"/>
    <w:rsid w:val="00CF447F"/>
    <w:rsid w:val="00CF7DBB"/>
    <w:rsid w:val="00D25635"/>
    <w:rsid w:val="00D35464"/>
    <w:rsid w:val="00D71879"/>
    <w:rsid w:val="00D9125C"/>
    <w:rsid w:val="00DF2289"/>
    <w:rsid w:val="00E009E9"/>
    <w:rsid w:val="00E05539"/>
    <w:rsid w:val="00E232DA"/>
    <w:rsid w:val="00E32404"/>
    <w:rsid w:val="00E70FBD"/>
    <w:rsid w:val="00E72717"/>
    <w:rsid w:val="00EB404D"/>
    <w:rsid w:val="00EB48C1"/>
    <w:rsid w:val="00EB5BDE"/>
    <w:rsid w:val="00EB6A81"/>
    <w:rsid w:val="00EE36A9"/>
    <w:rsid w:val="00F03A5C"/>
    <w:rsid w:val="00F12E43"/>
    <w:rsid w:val="00F40351"/>
    <w:rsid w:val="00F478B4"/>
    <w:rsid w:val="00F615E8"/>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037C"/>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uiPriority w:val="99"/>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312">
      <w:bodyDiv w:val="1"/>
      <w:marLeft w:val="0"/>
      <w:marRight w:val="0"/>
      <w:marTop w:val="0"/>
      <w:marBottom w:val="0"/>
      <w:divBdr>
        <w:top w:val="none" w:sz="0" w:space="0" w:color="auto"/>
        <w:left w:val="none" w:sz="0" w:space="0" w:color="auto"/>
        <w:bottom w:val="none" w:sz="0" w:space="0" w:color="auto"/>
        <w:right w:val="none" w:sz="0" w:space="0" w:color="auto"/>
      </w:divBdr>
    </w:div>
    <w:div w:id="387994389">
      <w:bodyDiv w:val="1"/>
      <w:marLeft w:val="0"/>
      <w:marRight w:val="0"/>
      <w:marTop w:val="0"/>
      <w:marBottom w:val="0"/>
      <w:divBdr>
        <w:top w:val="none" w:sz="0" w:space="0" w:color="auto"/>
        <w:left w:val="none" w:sz="0" w:space="0" w:color="auto"/>
        <w:bottom w:val="none" w:sz="0" w:space="0" w:color="auto"/>
        <w:right w:val="none" w:sz="0" w:space="0" w:color="auto"/>
      </w:divBdr>
    </w:div>
    <w:div w:id="1345084968">
      <w:bodyDiv w:val="1"/>
      <w:marLeft w:val="0"/>
      <w:marRight w:val="0"/>
      <w:marTop w:val="0"/>
      <w:marBottom w:val="0"/>
      <w:divBdr>
        <w:top w:val="none" w:sz="0" w:space="0" w:color="auto"/>
        <w:left w:val="none" w:sz="0" w:space="0" w:color="auto"/>
        <w:bottom w:val="none" w:sz="0" w:space="0" w:color="auto"/>
        <w:right w:val="none" w:sz="0" w:space="0" w:color="auto"/>
      </w:divBdr>
    </w:div>
    <w:div w:id="18096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142A2"/>
    <w:rsid w:val="00081BFC"/>
    <w:rsid w:val="000C1040"/>
    <w:rsid w:val="000F44FF"/>
    <w:rsid w:val="00172863"/>
    <w:rsid w:val="0027395E"/>
    <w:rsid w:val="002E5D51"/>
    <w:rsid w:val="00451A7A"/>
    <w:rsid w:val="00657615"/>
    <w:rsid w:val="006B0D66"/>
    <w:rsid w:val="007E4A24"/>
    <w:rsid w:val="009506B5"/>
    <w:rsid w:val="00CE541D"/>
    <w:rsid w:val="00F142EC"/>
    <w:rsid w:val="00F56DC4"/>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3CB1-FA2B-47CA-9629-7F1B8774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17264</Words>
  <Characters>98408</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5</cp:revision>
  <cp:lastPrinted>2022-01-31T07:37:00Z</cp:lastPrinted>
  <dcterms:created xsi:type="dcterms:W3CDTF">2022-09-01T12:14:00Z</dcterms:created>
  <dcterms:modified xsi:type="dcterms:W3CDTF">2022-09-02T05:50:00Z</dcterms:modified>
</cp:coreProperties>
</file>